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8D" w:rsidRDefault="0059738D">
      <w:pPr>
        <w:spacing w:line="240" w:lineRule="auto"/>
        <w:jc w:val="center"/>
        <w:rPr>
          <w:rFonts w:ascii="Times New Roman" w:eastAsia="Times New Roman" w:hAnsi="Times New Roman" w:cs="Times New Roman"/>
          <w:b/>
          <w:sz w:val="24"/>
          <w:szCs w:val="24"/>
        </w:rPr>
      </w:pPr>
      <w:r w:rsidRPr="0059738D">
        <w:rPr>
          <w:rFonts w:ascii="Times New Roman" w:eastAsia="Times New Roman" w:hAnsi="Times New Roman" w:cs="Times New Roman"/>
          <w:b/>
          <w:noProof/>
          <w:sz w:val="24"/>
          <w:szCs w:val="24"/>
          <w:lang w:val="ru-RU"/>
        </w:rPr>
        <w:drawing>
          <wp:inline distT="0" distB="0" distL="0" distR="0">
            <wp:extent cx="5733415" cy="8111926"/>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8111926"/>
                    </a:xfrm>
                    <a:prstGeom prst="rect">
                      <a:avLst/>
                    </a:prstGeom>
                    <a:noFill/>
                    <a:ln>
                      <a:noFill/>
                    </a:ln>
                  </pic:spPr>
                </pic:pic>
              </a:graphicData>
            </a:graphic>
          </wp:inline>
        </w:drawing>
      </w:r>
    </w:p>
    <w:p w:rsidR="0059738D" w:rsidRDefault="0059738D">
      <w:pPr>
        <w:spacing w:line="240" w:lineRule="auto"/>
        <w:jc w:val="center"/>
        <w:rPr>
          <w:rFonts w:ascii="Times New Roman" w:eastAsia="Times New Roman" w:hAnsi="Times New Roman" w:cs="Times New Roman"/>
          <w:b/>
          <w:sz w:val="24"/>
          <w:szCs w:val="24"/>
        </w:rPr>
      </w:pPr>
    </w:p>
    <w:p w:rsidR="0059738D" w:rsidRDefault="0059738D">
      <w:pPr>
        <w:spacing w:line="240" w:lineRule="auto"/>
        <w:jc w:val="center"/>
        <w:rPr>
          <w:rFonts w:ascii="Times New Roman" w:eastAsia="Times New Roman" w:hAnsi="Times New Roman" w:cs="Times New Roman"/>
          <w:b/>
          <w:sz w:val="24"/>
          <w:szCs w:val="24"/>
        </w:rPr>
      </w:pPr>
    </w:p>
    <w:p w:rsidR="0059738D" w:rsidRDefault="0059738D">
      <w:pPr>
        <w:spacing w:line="240" w:lineRule="auto"/>
        <w:jc w:val="center"/>
        <w:rPr>
          <w:rFonts w:ascii="Times New Roman" w:eastAsia="Times New Roman" w:hAnsi="Times New Roman" w:cs="Times New Roman"/>
          <w:b/>
          <w:sz w:val="24"/>
          <w:szCs w:val="24"/>
        </w:rPr>
      </w:pPr>
    </w:p>
    <w:p w:rsidR="00CB58C6" w:rsidRDefault="00E01E8C">
      <w:pPr>
        <w:spacing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МУНИЦИПАЛЬНОЕ БЮДЖЕТНОЕ ДОШКОЛЬНОЕ ОБРАЗОВАТЕЛЬНОЕ УЧРЕЖДЕНИЕ «ДЕТСКИЙ САД № 40»</w:t>
      </w:r>
    </w:p>
    <w:p w:rsidR="00CB58C6" w:rsidRDefault="00E01E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 40»)</w:t>
      </w:r>
    </w:p>
    <w:p w:rsidR="00CB58C6" w:rsidRDefault="00E01E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 Коммунистический, д.34а, г. Северск, Томской обл., 636000,</w:t>
      </w:r>
    </w:p>
    <w:p w:rsidR="00CB58C6" w:rsidRDefault="00E01E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тел.(3823)54-76-52, E-mail: </w:t>
      </w:r>
      <w:hyperlink r:id="rId8" w:tooltip="mailto:mbdou-ds40@seversk.gov70.ru" w:history="1">
        <w:r>
          <w:rPr>
            <w:rFonts w:ascii="Times New Roman" w:eastAsia="Times New Roman" w:hAnsi="Times New Roman" w:cs="Times New Roman"/>
            <w:color w:val="0000FF"/>
            <w:sz w:val="24"/>
            <w:szCs w:val="24"/>
            <w:u w:val="single"/>
          </w:rPr>
          <w:t>mbdou-ds40@seversk.gov70.ru</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ОКПО 71723877, ОГРН 1037000361848,</w:t>
      </w:r>
    </w:p>
    <w:p w:rsidR="00CB58C6" w:rsidRDefault="00E01E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ИНН/КПП 7024021387/702401001</w:t>
      </w:r>
    </w:p>
    <w:p w:rsidR="00CB58C6" w:rsidRDefault="00E01E8C">
      <w:pPr>
        <w:spacing w:before="240"/>
      </w:pPr>
      <w:r>
        <w:t xml:space="preserve"> </w:t>
      </w:r>
    </w:p>
    <w:p w:rsidR="00CB58C6" w:rsidRDefault="00E01E8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УТВЕРЖДАЮ:</w:t>
      </w:r>
    </w:p>
    <w:p w:rsidR="00CB58C6" w:rsidRDefault="00E01E8C">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 МБДОУ «Детский сад № 40»</w:t>
      </w:r>
    </w:p>
    <w:p w:rsidR="00CB58C6" w:rsidRDefault="00E01E8C">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________________Власова С.В.</w:t>
      </w:r>
    </w:p>
    <w:p w:rsidR="00CB58C6" w:rsidRDefault="00E01E8C">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«_____»_____________2025 год</w:t>
      </w:r>
    </w:p>
    <w:p w:rsidR="00CB58C6" w:rsidRDefault="00E01E8C">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E01E8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ОТЧЕТ</w:t>
      </w:r>
    </w:p>
    <w:p w:rsidR="00CB58C6" w:rsidRDefault="00E01E8C">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РЕЗУЛЬТАТАХ САМООБСЛЕДОВАНИЯ</w:t>
      </w:r>
    </w:p>
    <w:p w:rsidR="00CB58C6" w:rsidRDefault="00E01E8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бюджетного дошкольного образовательного учреждения</w:t>
      </w:r>
    </w:p>
    <w:p w:rsidR="00CB58C6" w:rsidRDefault="00E01E8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“Детский сад № 40</w:t>
      </w:r>
    </w:p>
    <w:p w:rsidR="00CB58C6" w:rsidRDefault="00CB58C6">
      <w:pPr>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E01E8C">
      <w:pPr>
        <w:spacing w:before="24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Северск 2025</w:t>
      </w:r>
    </w:p>
    <w:p w:rsidR="00CB58C6" w:rsidRDefault="00CB58C6">
      <w:pPr>
        <w:spacing w:before="240"/>
        <w:jc w:val="center"/>
        <w:rPr>
          <w:rFonts w:ascii="Times New Roman" w:eastAsia="Times New Roman" w:hAnsi="Times New Roman" w:cs="Times New Roman"/>
          <w:b/>
          <w:sz w:val="24"/>
          <w:szCs w:val="24"/>
        </w:rPr>
      </w:pPr>
    </w:p>
    <w:p w:rsidR="00CB58C6" w:rsidRDefault="00E01E8C">
      <w:pPr>
        <w:spacing w:before="240"/>
        <w:ind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p>
    <w:tbl>
      <w:tblPr>
        <w:tblStyle w:val="StGen0"/>
        <w:tblW w:w="88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455"/>
        <w:gridCol w:w="1365"/>
      </w:tblGrid>
      <w:tr w:rsidR="00CB58C6">
        <w:trPr>
          <w:trHeight w:val="268"/>
        </w:trPr>
        <w:tc>
          <w:tcPr>
            <w:tcW w:w="7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w:t>
            </w:r>
          </w:p>
        </w:tc>
        <w:tc>
          <w:tcPr>
            <w:tcW w:w="13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w:t>
            </w:r>
          </w:p>
        </w:tc>
      </w:tr>
      <w:tr w:rsidR="00CB58C6">
        <w:trPr>
          <w:trHeight w:val="194"/>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Общие сведения об образовательном учреждении</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 </w:t>
            </w:r>
            <w:r w:rsidR="00380050">
              <w:rPr>
                <w:rFonts w:ascii="Times New Roman" w:eastAsia="Times New Roman" w:hAnsi="Times New Roman" w:cs="Times New Roman"/>
                <w:b/>
                <w:sz w:val="24"/>
                <w:szCs w:val="24"/>
                <w:lang w:val="en-US"/>
              </w:rPr>
              <w:t>3</w:t>
            </w:r>
          </w:p>
        </w:tc>
      </w:tr>
      <w:tr w:rsidR="00CB58C6">
        <w:trPr>
          <w:trHeight w:val="272"/>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Система управления организации</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38005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5</w:t>
            </w:r>
            <w:r w:rsidR="00E01E8C">
              <w:rPr>
                <w:rFonts w:ascii="Times New Roman" w:eastAsia="Times New Roman" w:hAnsi="Times New Roman" w:cs="Times New Roman"/>
                <w:b/>
                <w:sz w:val="24"/>
                <w:szCs w:val="24"/>
              </w:rPr>
              <w:t xml:space="preserve"> </w:t>
            </w:r>
          </w:p>
        </w:tc>
      </w:tr>
      <w:tr w:rsidR="00CB58C6">
        <w:trPr>
          <w:trHeight w:val="222"/>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Оценка образовательной деятельности</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38005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9</w:t>
            </w:r>
            <w:r w:rsidR="00E01E8C">
              <w:rPr>
                <w:rFonts w:ascii="Times New Roman" w:eastAsia="Times New Roman" w:hAnsi="Times New Roman" w:cs="Times New Roman"/>
                <w:b/>
                <w:sz w:val="24"/>
                <w:szCs w:val="24"/>
              </w:rPr>
              <w:t xml:space="preserve"> </w:t>
            </w:r>
          </w:p>
        </w:tc>
      </w:tr>
      <w:tr w:rsidR="00CB58C6">
        <w:trPr>
          <w:trHeight w:val="286"/>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Воспитательная работа</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38005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12</w:t>
            </w:r>
            <w:r w:rsidR="00E01E8C">
              <w:rPr>
                <w:rFonts w:ascii="Times New Roman" w:eastAsia="Times New Roman" w:hAnsi="Times New Roman" w:cs="Times New Roman"/>
                <w:b/>
                <w:sz w:val="24"/>
                <w:szCs w:val="24"/>
              </w:rPr>
              <w:t xml:space="preserve"> </w:t>
            </w:r>
          </w:p>
        </w:tc>
      </w:tr>
      <w:tr w:rsidR="00CB58C6">
        <w:trPr>
          <w:trHeight w:val="208"/>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Дополнительное образование</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38005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13</w:t>
            </w:r>
            <w:r w:rsidR="00E01E8C">
              <w:rPr>
                <w:rFonts w:ascii="Times New Roman" w:eastAsia="Times New Roman" w:hAnsi="Times New Roman" w:cs="Times New Roman"/>
                <w:b/>
                <w:sz w:val="24"/>
                <w:szCs w:val="24"/>
              </w:rPr>
              <w:t xml:space="preserve"> </w:t>
            </w:r>
          </w:p>
        </w:tc>
      </w:tr>
      <w:tr w:rsidR="00CB58C6">
        <w:trPr>
          <w:trHeight w:val="286"/>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Оценка организации воспитательно-образовательного процесс</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38005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15</w:t>
            </w:r>
            <w:r w:rsidR="00E01E8C">
              <w:rPr>
                <w:rFonts w:ascii="Times New Roman" w:eastAsia="Times New Roman" w:hAnsi="Times New Roman" w:cs="Times New Roman"/>
                <w:b/>
                <w:sz w:val="24"/>
                <w:szCs w:val="24"/>
              </w:rPr>
              <w:t xml:space="preserve"> </w:t>
            </w:r>
          </w:p>
        </w:tc>
      </w:tr>
      <w:tr w:rsidR="00CB58C6">
        <w:trPr>
          <w:trHeight w:val="350"/>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Оценка функционирования системы оценки качества образования</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Pr="006C54F6" w:rsidRDefault="00E01E8C">
            <w:pPr>
              <w:spacing w:line="240" w:lineRule="auto"/>
              <w:jc w:val="center"/>
              <w:rPr>
                <w:rFonts w:ascii="Times New Roman" w:eastAsia="Times New Roman" w:hAnsi="Times New Roman" w:cs="Times New Roman"/>
                <w:b/>
                <w:sz w:val="24"/>
                <w:szCs w:val="24"/>
              </w:rPr>
            </w:pPr>
            <w:r w:rsidRPr="006C54F6">
              <w:rPr>
                <w:rFonts w:ascii="Times New Roman" w:eastAsia="Times New Roman" w:hAnsi="Times New Roman" w:cs="Times New Roman"/>
                <w:b/>
                <w:sz w:val="24"/>
                <w:szCs w:val="24"/>
                <w:lang w:val="en-US"/>
              </w:rPr>
              <w:t>1</w:t>
            </w:r>
            <w:r w:rsidR="00380050">
              <w:rPr>
                <w:rFonts w:ascii="Times New Roman" w:eastAsia="Times New Roman" w:hAnsi="Times New Roman" w:cs="Times New Roman"/>
                <w:b/>
                <w:sz w:val="24"/>
                <w:szCs w:val="24"/>
                <w:lang w:val="ru-RU"/>
              </w:rPr>
              <w:t>7</w:t>
            </w:r>
            <w:r w:rsidRPr="006C54F6">
              <w:rPr>
                <w:rFonts w:ascii="Times New Roman" w:eastAsia="Times New Roman" w:hAnsi="Times New Roman" w:cs="Times New Roman"/>
                <w:b/>
                <w:sz w:val="24"/>
                <w:szCs w:val="24"/>
              </w:rPr>
              <w:t xml:space="preserve"> </w:t>
            </w:r>
          </w:p>
        </w:tc>
      </w:tr>
      <w:tr w:rsidR="00CB58C6">
        <w:trPr>
          <w:trHeight w:val="216"/>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Внутренняя система оценки качества образования (ВСОКО)</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Pr="006C54F6" w:rsidRDefault="00E01E8C">
            <w:pPr>
              <w:spacing w:line="240" w:lineRule="auto"/>
              <w:jc w:val="center"/>
              <w:rPr>
                <w:rFonts w:ascii="Times New Roman" w:eastAsia="Times New Roman" w:hAnsi="Times New Roman" w:cs="Times New Roman"/>
                <w:b/>
                <w:sz w:val="24"/>
                <w:szCs w:val="24"/>
              </w:rPr>
            </w:pPr>
            <w:r w:rsidRPr="006C54F6">
              <w:rPr>
                <w:rFonts w:ascii="Times New Roman" w:eastAsia="Times New Roman" w:hAnsi="Times New Roman" w:cs="Times New Roman"/>
                <w:b/>
                <w:sz w:val="24"/>
                <w:szCs w:val="24"/>
                <w:lang w:val="en-US"/>
              </w:rPr>
              <w:t>1</w:t>
            </w:r>
            <w:r w:rsidR="00380050">
              <w:rPr>
                <w:rFonts w:ascii="Times New Roman" w:eastAsia="Times New Roman" w:hAnsi="Times New Roman" w:cs="Times New Roman"/>
                <w:b/>
                <w:sz w:val="24"/>
                <w:szCs w:val="24"/>
                <w:lang w:val="ru-RU"/>
              </w:rPr>
              <w:t>7</w:t>
            </w:r>
            <w:r w:rsidRPr="006C54F6">
              <w:rPr>
                <w:rFonts w:ascii="Times New Roman" w:eastAsia="Times New Roman" w:hAnsi="Times New Roman" w:cs="Times New Roman"/>
                <w:b/>
                <w:sz w:val="24"/>
                <w:szCs w:val="24"/>
              </w:rPr>
              <w:t xml:space="preserve"> </w:t>
            </w:r>
          </w:p>
        </w:tc>
      </w:tr>
      <w:tr w:rsidR="00CB58C6">
        <w:trPr>
          <w:trHeight w:val="293"/>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Внешняя система оценки качества</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Pr="006C54F6" w:rsidRDefault="00E01E8C">
            <w:pPr>
              <w:spacing w:line="240" w:lineRule="auto"/>
              <w:jc w:val="center"/>
              <w:rPr>
                <w:rFonts w:ascii="Times New Roman" w:eastAsia="Times New Roman" w:hAnsi="Times New Roman" w:cs="Times New Roman"/>
                <w:b/>
                <w:sz w:val="24"/>
                <w:szCs w:val="24"/>
              </w:rPr>
            </w:pPr>
            <w:r w:rsidRPr="006C54F6">
              <w:rPr>
                <w:rFonts w:ascii="Times New Roman" w:eastAsia="Times New Roman" w:hAnsi="Times New Roman" w:cs="Times New Roman"/>
                <w:b/>
                <w:sz w:val="24"/>
                <w:szCs w:val="24"/>
                <w:lang w:val="en-US"/>
              </w:rPr>
              <w:t>2</w:t>
            </w:r>
            <w:r w:rsidR="00380050">
              <w:rPr>
                <w:rFonts w:ascii="Times New Roman" w:eastAsia="Times New Roman" w:hAnsi="Times New Roman" w:cs="Times New Roman"/>
                <w:b/>
                <w:sz w:val="24"/>
                <w:szCs w:val="24"/>
                <w:lang w:val="ru-RU"/>
              </w:rPr>
              <w:t>4</w:t>
            </w:r>
            <w:r w:rsidRPr="006C54F6">
              <w:rPr>
                <w:rFonts w:ascii="Times New Roman" w:eastAsia="Times New Roman" w:hAnsi="Times New Roman" w:cs="Times New Roman"/>
                <w:b/>
                <w:sz w:val="24"/>
                <w:szCs w:val="24"/>
              </w:rPr>
              <w:t xml:space="preserve"> </w:t>
            </w:r>
          </w:p>
        </w:tc>
      </w:tr>
      <w:tr w:rsidR="00CB58C6">
        <w:trPr>
          <w:trHeight w:val="201"/>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Оценка кадрового обеспечения</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2</w:t>
            </w:r>
            <w:r w:rsidR="00380050">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w:t>
            </w:r>
          </w:p>
        </w:tc>
      </w:tr>
      <w:tr w:rsidR="00CB58C6">
        <w:trPr>
          <w:trHeight w:val="563"/>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Оценка учебно-методического и библиотечно-информационного обеспечения </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380050">
            <w:pPr>
              <w:spacing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30</w:t>
            </w:r>
          </w:p>
        </w:tc>
      </w:tr>
      <w:tr w:rsidR="00CB58C6">
        <w:trPr>
          <w:trHeight w:val="348"/>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VIII. Оценка материально-технической базы</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Pr="006C54F6" w:rsidRDefault="00E01E8C">
            <w:pPr>
              <w:spacing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3</w:t>
            </w:r>
            <w:r w:rsidR="00380050">
              <w:rPr>
                <w:rFonts w:ascii="Times New Roman" w:eastAsia="Times New Roman" w:hAnsi="Times New Roman" w:cs="Times New Roman"/>
                <w:b/>
                <w:sz w:val="24"/>
                <w:szCs w:val="24"/>
                <w:lang w:val="ru-RU"/>
              </w:rPr>
              <w:t>0</w:t>
            </w:r>
          </w:p>
        </w:tc>
      </w:tr>
      <w:tr w:rsidR="00CB58C6">
        <w:trPr>
          <w:trHeight w:val="498"/>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Результаты анализа показателей деятельности МБДОУ “Детский сад № 40” Статистические данные </w:t>
            </w:r>
            <w:r w:rsidRPr="00E01E8C">
              <w:rPr>
                <w:rFonts w:ascii="Times New Roman" w:eastAsia="Times New Roman" w:hAnsi="Times New Roman" w:cs="Times New Roman"/>
                <w:sz w:val="24"/>
                <w:szCs w:val="24"/>
              </w:rPr>
              <w:t>по ДОО (данные на 31.12.202</w:t>
            </w:r>
            <w:r w:rsidRPr="00E01E8C">
              <w:rPr>
                <w:rFonts w:ascii="Times New Roman" w:eastAsia="Times New Roman" w:hAnsi="Times New Roman" w:cs="Times New Roman"/>
                <w:sz w:val="24"/>
                <w:szCs w:val="24"/>
                <w:lang w:val="ru-RU"/>
              </w:rPr>
              <w:t>4</w:t>
            </w:r>
            <w:r w:rsidRPr="00E01E8C">
              <w:rPr>
                <w:rFonts w:ascii="Times New Roman" w:eastAsia="Times New Roman" w:hAnsi="Times New Roman" w:cs="Times New Roman"/>
                <w:sz w:val="24"/>
                <w:szCs w:val="24"/>
              </w:rPr>
              <w:t xml:space="preserve"> г.) </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38005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32</w:t>
            </w:r>
            <w:r w:rsidR="00E01E8C">
              <w:rPr>
                <w:rFonts w:ascii="Times New Roman" w:eastAsia="Times New Roman" w:hAnsi="Times New Roman" w:cs="Times New Roman"/>
                <w:b/>
                <w:sz w:val="24"/>
                <w:szCs w:val="24"/>
              </w:rPr>
              <w:t xml:space="preserve"> </w:t>
            </w:r>
          </w:p>
        </w:tc>
      </w:tr>
      <w:tr w:rsidR="00CB58C6">
        <w:trPr>
          <w:trHeight w:val="226"/>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Выводы</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380050">
            <w:pPr>
              <w:spacing w:before="24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36</w:t>
            </w:r>
          </w:p>
        </w:tc>
      </w:tr>
      <w:tr w:rsidR="00CB58C6">
        <w:trPr>
          <w:trHeight w:val="293"/>
        </w:trPr>
        <w:tc>
          <w:tcPr>
            <w:tcW w:w="74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Default="00E01E8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Перспективы на 2025 год</w:t>
            </w:r>
          </w:p>
        </w:tc>
        <w:tc>
          <w:tcPr>
            <w:tcW w:w="1365" w:type="dxa"/>
            <w:tcBorders>
              <w:bottom w:val="single" w:sz="8" w:space="0" w:color="000000"/>
              <w:right w:val="single" w:sz="8" w:space="0" w:color="000000"/>
            </w:tcBorders>
            <w:tcMar>
              <w:top w:w="100" w:type="dxa"/>
              <w:left w:w="100" w:type="dxa"/>
              <w:bottom w:w="100" w:type="dxa"/>
              <w:right w:w="100" w:type="dxa"/>
            </w:tcMar>
          </w:tcPr>
          <w:p w:rsidR="00CB58C6" w:rsidRDefault="00E01E8C">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3</w:t>
            </w:r>
            <w:r w:rsidR="00380050">
              <w:rPr>
                <w:rFonts w:ascii="Times New Roman" w:eastAsia="Times New Roman" w:hAnsi="Times New Roman" w:cs="Times New Roman"/>
                <w:b/>
                <w:sz w:val="24"/>
                <w:szCs w:val="24"/>
                <w:lang w:val="ru-RU"/>
              </w:rPr>
              <w:t>7</w:t>
            </w:r>
            <w:r>
              <w:rPr>
                <w:rFonts w:ascii="Times New Roman" w:eastAsia="Times New Roman" w:hAnsi="Times New Roman" w:cs="Times New Roman"/>
                <w:b/>
                <w:sz w:val="24"/>
                <w:szCs w:val="24"/>
              </w:rPr>
              <w:t xml:space="preserve"> </w:t>
            </w:r>
          </w:p>
        </w:tc>
      </w:tr>
    </w:tbl>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E01E8C" w:rsidRDefault="00E01E8C">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Default="00CB58C6">
      <w:pPr>
        <w:spacing w:before="240"/>
        <w:jc w:val="center"/>
        <w:rPr>
          <w:rFonts w:ascii="Times New Roman" w:eastAsia="Times New Roman" w:hAnsi="Times New Roman" w:cs="Times New Roman"/>
          <w:b/>
          <w:sz w:val="24"/>
          <w:szCs w:val="24"/>
        </w:rPr>
      </w:pPr>
    </w:p>
    <w:p w:rsidR="00CB58C6" w:rsidRPr="00E01E8C" w:rsidRDefault="00E01E8C" w:rsidP="00E01E8C">
      <w:pPr>
        <w:spacing w:line="240" w:lineRule="auto"/>
        <w:jc w:val="center"/>
        <w:rPr>
          <w:rFonts w:ascii="Times New Roman" w:eastAsia="Times New Roman" w:hAnsi="Times New Roman" w:cs="Times New Roman"/>
          <w:b/>
          <w:sz w:val="24"/>
          <w:szCs w:val="24"/>
        </w:rPr>
      </w:pPr>
      <w:r w:rsidRPr="00E01E8C">
        <w:rPr>
          <w:rFonts w:ascii="Times New Roman" w:eastAsia="Times New Roman" w:hAnsi="Times New Roman" w:cs="Times New Roman"/>
          <w:b/>
          <w:sz w:val="24"/>
          <w:szCs w:val="24"/>
        </w:rPr>
        <w:lastRenderedPageBreak/>
        <w:t xml:space="preserve"> I Общие сведения об образовательном учреждении</w:t>
      </w:r>
    </w:p>
    <w:p w:rsidR="00CB58C6" w:rsidRPr="00E01E8C" w:rsidRDefault="00E01E8C" w:rsidP="00E01E8C">
      <w:pPr>
        <w:spacing w:line="240" w:lineRule="auto"/>
        <w:ind w:firstLine="54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Муниципальное бюджетное дошкольное образовательное учреждение «Детский сад № 40» введено в эксплуатацию 25 декабря 1964 года, с 01.10.2015 года реорганизован в форме присоединения Муниципального бюджетного дошкольного образовательного учреждения «Детский сад № 4» и Муниципального бюджетного дошкольного образовательного учреждения «Детский сад № 6» к Муниципальному бюджетному дошкольному образовательному учреждению «Детский сад № 40» (Постановление Администрации ЗАТО Северск №1175 от 10.06.2015):</w:t>
      </w:r>
    </w:p>
    <w:tbl>
      <w:tblPr>
        <w:tblStyle w:val="StGen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21"/>
        <w:gridCol w:w="5504"/>
      </w:tblGrid>
      <w:tr w:rsidR="00CB58C6" w:rsidRPr="00E01E8C">
        <w:trPr>
          <w:trHeight w:val="755"/>
        </w:trPr>
        <w:tc>
          <w:tcPr>
            <w:tcW w:w="3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Полное наименование учреждения</w:t>
            </w:r>
          </w:p>
        </w:tc>
        <w:tc>
          <w:tcPr>
            <w:tcW w:w="55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Муниципальное бюджетное дошкольное образовательное учреждение «Детский сад № 40»</w:t>
            </w:r>
          </w:p>
        </w:tc>
      </w:tr>
      <w:tr w:rsidR="00CB58C6" w:rsidRPr="00E01E8C">
        <w:trPr>
          <w:trHeight w:val="581"/>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Краткое наименование учреждения  </w:t>
            </w:r>
            <w:r w:rsidRPr="00E01E8C">
              <w:rPr>
                <w:rFonts w:ascii="Times New Roman" w:eastAsia="Times New Roman" w:hAnsi="Times New Roman" w:cs="Times New Roman"/>
                <w:sz w:val="24"/>
                <w:szCs w:val="24"/>
              </w:rPr>
              <w:tab/>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МБДОУ «Детский сад № 40»</w:t>
            </w:r>
          </w:p>
        </w:tc>
      </w:tr>
      <w:tr w:rsidR="00CB58C6" w:rsidRPr="00E01E8C">
        <w:trPr>
          <w:trHeight w:val="579"/>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Юридический адрес                   </w:t>
            </w:r>
            <w:r w:rsidRPr="00E01E8C">
              <w:rPr>
                <w:rFonts w:ascii="Times New Roman" w:eastAsia="Times New Roman" w:hAnsi="Times New Roman" w:cs="Times New Roman"/>
                <w:sz w:val="24"/>
                <w:szCs w:val="24"/>
              </w:rPr>
              <w:tab/>
              <w:t xml:space="preserve"> </w:t>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636000, Томская область, г. Северск, проспект Коммунистический, 34а.</w:t>
            </w:r>
          </w:p>
        </w:tc>
      </w:tr>
      <w:tr w:rsidR="00CB58C6" w:rsidRPr="00E01E8C">
        <w:trPr>
          <w:trHeight w:val="1600"/>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Адрес фактического местонахождения   </w:t>
            </w:r>
            <w:r w:rsidRPr="00E01E8C">
              <w:rPr>
                <w:rFonts w:ascii="Times New Roman" w:eastAsia="Times New Roman" w:hAnsi="Times New Roman" w:cs="Times New Roman"/>
                <w:sz w:val="24"/>
                <w:szCs w:val="24"/>
              </w:rPr>
              <w:tab/>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1 корпус</w:t>
            </w:r>
            <w:r w:rsidRPr="00E01E8C">
              <w:rPr>
                <w:rFonts w:ascii="Times New Roman" w:eastAsia="Times New Roman" w:hAnsi="Times New Roman" w:cs="Times New Roman"/>
                <w:sz w:val="24"/>
                <w:szCs w:val="24"/>
              </w:rPr>
              <w:t xml:space="preserve"> -  636000, Томская область, г. Северск, проспект Коммунистический, 34а.</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 xml:space="preserve"> 3 корпус</w:t>
            </w:r>
            <w:r w:rsidRPr="00E01E8C">
              <w:rPr>
                <w:rFonts w:ascii="Times New Roman" w:eastAsia="Times New Roman" w:hAnsi="Times New Roman" w:cs="Times New Roman"/>
                <w:sz w:val="24"/>
                <w:szCs w:val="24"/>
              </w:rPr>
              <w:t xml:space="preserve"> - 636000, Томская область, г. Северск, ул. Советская, д. 20.</w:t>
            </w:r>
          </w:p>
        </w:tc>
      </w:tr>
      <w:tr w:rsidR="00CB58C6" w:rsidRPr="00E01E8C">
        <w:trPr>
          <w:trHeight w:val="452"/>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Почтовый адрес                       </w:t>
            </w:r>
            <w:r w:rsidRPr="00E01E8C">
              <w:rPr>
                <w:rFonts w:ascii="Times New Roman" w:eastAsia="Times New Roman" w:hAnsi="Times New Roman" w:cs="Times New Roman"/>
                <w:sz w:val="24"/>
                <w:szCs w:val="24"/>
              </w:rPr>
              <w:tab/>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636000, Томская область, г. Северск, проспект Коммунистический, 34а.</w:t>
            </w:r>
          </w:p>
        </w:tc>
      </w:tr>
      <w:tr w:rsidR="00CB58C6" w:rsidRPr="00E01E8C">
        <w:trPr>
          <w:trHeight w:val="1193"/>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Телефон учреждения                   </w:t>
            </w:r>
            <w:r w:rsidRPr="00E01E8C">
              <w:rPr>
                <w:rFonts w:ascii="Times New Roman" w:eastAsia="Times New Roman" w:hAnsi="Times New Roman" w:cs="Times New Roman"/>
                <w:sz w:val="24"/>
                <w:szCs w:val="24"/>
              </w:rPr>
              <w:tab/>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 xml:space="preserve"> 1 корпус </w:t>
            </w:r>
            <w:r w:rsidRPr="00E01E8C">
              <w:rPr>
                <w:rFonts w:ascii="Times New Roman" w:eastAsia="Times New Roman" w:hAnsi="Times New Roman" w:cs="Times New Roman"/>
                <w:sz w:val="24"/>
                <w:szCs w:val="24"/>
              </w:rPr>
              <w:t>8-(382-3) 78-54-40, 8-(382-3) 54-76-52</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 xml:space="preserve">   3 корпус </w:t>
            </w:r>
            <w:r w:rsidRPr="00E01E8C">
              <w:rPr>
                <w:rFonts w:ascii="Times New Roman" w:eastAsia="Times New Roman" w:hAnsi="Times New Roman" w:cs="Times New Roman"/>
                <w:sz w:val="24"/>
                <w:szCs w:val="24"/>
              </w:rPr>
              <w:t>8-(382-3) 54-66-24</w:t>
            </w:r>
          </w:p>
        </w:tc>
      </w:tr>
      <w:tr w:rsidR="00CB58C6" w:rsidRPr="00E01E8C">
        <w:trPr>
          <w:trHeight w:val="448"/>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Адрес электронной почты          </w:t>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59738D" w:rsidP="00E01E8C">
            <w:pPr>
              <w:spacing w:line="240" w:lineRule="auto"/>
              <w:rPr>
                <w:rFonts w:ascii="Times New Roman" w:eastAsia="Times New Roman" w:hAnsi="Times New Roman" w:cs="Times New Roman"/>
                <w:sz w:val="24"/>
                <w:szCs w:val="24"/>
              </w:rPr>
            </w:pPr>
            <w:hyperlink r:id="rId9" w:tooltip="mailto:mbdou-ds40@seversk.gov70.ru" w:history="1">
              <w:r w:rsidR="00E01E8C" w:rsidRPr="00E01E8C">
                <w:rPr>
                  <w:rFonts w:ascii="Times New Roman" w:eastAsia="Times New Roman" w:hAnsi="Times New Roman" w:cs="Times New Roman"/>
                  <w:color w:val="0000FF"/>
                  <w:sz w:val="24"/>
                  <w:szCs w:val="24"/>
                  <w:u w:val="single"/>
                </w:rPr>
                <w:t>mbdou-ds40@seversk.gov70.ru</w:t>
              </w:r>
            </w:hyperlink>
            <w:r w:rsidR="00E01E8C" w:rsidRPr="00E01E8C">
              <w:rPr>
                <w:rFonts w:ascii="Times New Roman" w:eastAsia="Times New Roman" w:hAnsi="Times New Roman" w:cs="Times New Roman"/>
                <w:color w:val="000000"/>
                <w:sz w:val="24"/>
                <w:szCs w:val="24"/>
              </w:rPr>
              <w:t xml:space="preserve"> </w:t>
            </w:r>
          </w:p>
        </w:tc>
      </w:tr>
      <w:tr w:rsidR="00CB58C6" w:rsidRPr="00E01E8C">
        <w:trPr>
          <w:trHeight w:val="200"/>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Адрес сайта:</w:t>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59738D" w:rsidP="00E01E8C">
            <w:pPr>
              <w:spacing w:line="240" w:lineRule="auto"/>
              <w:rPr>
                <w:rFonts w:ascii="Times New Roman" w:eastAsia="Times New Roman" w:hAnsi="Times New Roman" w:cs="Times New Roman"/>
                <w:sz w:val="24"/>
                <w:szCs w:val="24"/>
              </w:rPr>
            </w:pPr>
            <w:hyperlink r:id="rId10" w:tooltip="http://ds40.vseverske.com" w:history="1">
              <w:r w:rsidR="00E01E8C" w:rsidRPr="00E01E8C">
                <w:rPr>
                  <w:rStyle w:val="ac"/>
                  <w:rFonts w:ascii="Times New Roman" w:eastAsia="Times New Roman" w:hAnsi="Times New Roman" w:cs="Times New Roman"/>
                  <w:sz w:val="24"/>
                  <w:szCs w:val="24"/>
                </w:rPr>
                <w:t>http://ds40.vseverske.com</w:t>
              </w:r>
            </w:hyperlink>
            <w:r w:rsidR="00E01E8C" w:rsidRPr="00E01E8C">
              <w:rPr>
                <w:rFonts w:ascii="Times New Roman" w:eastAsia="Times New Roman" w:hAnsi="Times New Roman" w:cs="Times New Roman"/>
                <w:sz w:val="24"/>
                <w:szCs w:val="24"/>
              </w:rPr>
              <w:t xml:space="preserve"> </w:t>
            </w:r>
          </w:p>
        </w:tc>
      </w:tr>
      <w:tr w:rsidR="00CB58C6" w:rsidRPr="00E01E8C">
        <w:trPr>
          <w:trHeight w:val="662"/>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Ф.И.О. руководителя учреждения</w:t>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Власова Светлана Владимировна</w:t>
            </w:r>
          </w:p>
        </w:tc>
      </w:tr>
      <w:tr w:rsidR="00CB58C6" w:rsidRPr="00E01E8C">
        <w:trPr>
          <w:trHeight w:val="1565"/>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Учредитель</w:t>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Учредителем и собственником дошкольного учреждения является городской округ ЗАТО Северск Томской области. Функции и полномочия учредителя дошкольного учреждения осуществляет Управление образования Администрации ЗАТО Северск.</w:t>
            </w:r>
          </w:p>
        </w:tc>
      </w:tr>
      <w:tr w:rsidR="00CB58C6" w:rsidRPr="00E01E8C">
        <w:trPr>
          <w:trHeight w:val="931"/>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Основной государственный регистрационный номер (ОГРН)</w:t>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1037000361848</w:t>
            </w:r>
          </w:p>
        </w:tc>
      </w:tr>
      <w:tr w:rsidR="00CB58C6" w:rsidRPr="00E01E8C">
        <w:trPr>
          <w:trHeight w:val="1174"/>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lastRenderedPageBreak/>
              <w:t>ИНН/КПП (номер налогоплательщика, причина постановки на учет в налоговом органе)</w:t>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w:t>
            </w:r>
          </w:p>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7024021387/702401001</w:t>
            </w:r>
          </w:p>
        </w:tc>
      </w:tr>
      <w:tr w:rsidR="00CB58C6" w:rsidRPr="00E01E8C">
        <w:trPr>
          <w:trHeight w:val="530"/>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Код ОКПО (предприятий и организаций) </w:t>
            </w:r>
            <w:r w:rsidRPr="00E01E8C">
              <w:rPr>
                <w:rFonts w:ascii="Times New Roman" w:eastAsia="Times New Roman" w:hAnsi="Times New Roman" w:cs="Times New Roman"/>
                <w:sz w:val="24"/>
                <w:szCs w:val="24"/>
              </w:rPr>
              <w:tab/>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71723877</w:t>
            </w:r>
          </w:p>
        </w:tc>
      </w:tr>
      <w:tr w:rsidR="00CB58C6" w:rsidRPr="00E01E8C">
        <w:trPr>
          <w:trHeight w:val="541"/>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Код ОКФС (форма собственности)    </w:t>
            </w:r>
            <w:r w:rsidRPr="00E01E8C">
              <w:rPr>
                <w:rFonts w:ascii="Times New Roman" w:eastAsia="Times New Roman" w:hAnsi="Times New Roman" w:cs="Times New Roman"/>
                <w:sz w:val="24"/>
                <w:szCs w:val="24"/>
              </w:rPr>
              <w:tab/>
              <w:t xml:space="preserve">   </w:t>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14</w:t>
            </w:r>
          </w:p>
        </w:tc>
      </w:tr>
      <w:tr w:rsidR="00CB58C6" w:rsidRPr="00E01E8C">
        <w:trPr>
          <w:trHeight w:val="540"/>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Код ОКОПФ (организационно-правовая форма)</w:t>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72</w:t>
            </w:r>
          </w:p>
        </w:tc>
      </w:tr>
      <w:tr w:rsidR="00CB58C6" w:rsidRPr="00E01E8C">
        <w:trPr>
          <w:trHeight w:val="846"/>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Код ОКВЭД (вид деятельности)         </w:t>
            </w:r>
            <w:r w:rsidRPr="00E01E8C">
              <w:rPr>
                <w:rFonts w:ascii="Times New Roman" w:eastAsia="Times New Roman" w:hAnsi="Times New Roman" w:cs="Times New Roman"/>
                <w:sz w:val="24"/>
                <w:szCs w:val="24"/>
              </w:rPr>
              <w:tab/>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80.10.1</w:t>
            </w:r>
          </w:p>
        </w:tc>
      </w:tr>
      <w:tr w:rsidR="00CB58C6" w:rsidRPr="00E01E8C">
        <w:trPr>
          <w:trHeight w:val="594"/>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Код ОКАТО (местонахождение)          </w:t>
            </w:r>
            <w:r w:rsidRPr="00E01E8C">
              <w:rPr>
                <w:rFonts w:ascii="Times New Roman" w:eastAsia="Times New Roman" w:hAnsi="Times New Roman" w:cs="Times New Roman"/>
                <w:sz w:val="24"/>
                <w:szCs w:val="24"/>
              </w:rPr>
              <w:tab/>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69541000000</w:t>
            </w:r>
          </w:p>
        </w:tc>
      </w:tr>
      <w:tr w:rsidR="00CB58C6" w:rsidRPr="00E01E8C">
        <w:trPr>
          <w:trHeight w:val="450"/>
        </w:trPr>
        <w:tc>
          <w:tcPr>
            <w:tcW w:w="352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Код ОКОГУ (орган управления)         </w:t>
            </w:r>
            <w:r w:rsidRPr="00E01E8C">
              <w:rPr>
                <w:rFonts w:ascii="Times New Roman" w:eastAsia="Times New Roman" w:hAnsi="Times New Roman" w:cs="Times New Roman"/>
                <w:sz w:val="24"/>
                <w:szCs w:val="24"/>
              </w:rPr>
              <w:tab/>
            </w:r>
          </w:p>
        </w:tc>
        <w:tc>
          <w:tcPr>
            <w:tcW w:w="5504" w:type="dxa"/>
            <w:tcBorders>
              <w:bottom w:val="single" w:sz="8" w:space="0" w:color="000000"/>
              <w:right w:val="single" w:sz="8" w:space="0" w:color="000000"/>
            </w:tcBorders>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49007</w:t>
            </w:r>
          </w:p>
        </w:tc>
      </w:tr>
    </w:tbl>
    <w:p w:rsidR="00CB58C6" w:rsidRPr="00E01E8C" w:rsidRDefault="00CB58C6" w:rsidP="00E01E8C">
      <w:pPr>
        <w:spacing w:line="240" w:lineRule="auto"/>
        <w:ind w:firstLine="567"/>
        <w:jc w:val="both"/>
        <w:rPr>
          <w:rFonts w:ascii="Times New Roman" w:eastAsia="Times New Roman" w:hAnsi="Times New Roman" w:cs="Times New Roman"/>
          <w:sz w:val="24"/>
          <w:szCs w:val="24"/>
        </w:rPr>
      </w:pP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Цель деятельности Детского сада – осуществление образовательной деятельности по реализации современных образовательных программ, ориентированных на индивидуализацию дошкольного образования. </w:t>
      </w: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CB58C6" w:rsidRPr="00E01E8C" w:rsidRDefault="00E01E8C" w:rsidP="00E01E8C">
      <w:pP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sz w:val="24"/>
          <w:szCs w:val="24"/>
        </w:rPr>
        <w:t>Миссия МБДОУ «Детский сад № 40»: «Мы, сообщество единомышленников, создаем пространство развития, благодаря которому каждый ребенок и взрослый становятся счастливыми и успешными, наполняем детство яркими красками с заботой о будущем».</w:t>
      </w: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Режим работы Детского сада: Рабочая неделя – пятидневная, с понедельника по пятницу. Длительность пребывания детей в группах общеразвивающей направленности – 12 часов. Режим работы групп – с 7:00 до 19:00.  Длительность пребывания детей в группах компенсирующей направленности - 10 часов. Режим работы групп - с 7.30 до 18.00.     </w:t>
      </w:r>
      <w:r w:rsidRPr="00E01E8C">
        <w:rPr>
          <w:rFonts w:ascii="Times New Roman" w:eastAsia="Times New Roman" w:hAnsi="Times New Roman" w:cs="Times New Roman"/>
          <w:sz w:val="24"/>
          <w:szCs w:val="24"/>
        </w:rPr>
        <w:tab/>
      </w: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Организации - партнеры:</w:t>
      </w:r>
      <w:r w:rsidRPr="00E01E8C">
        <w:rPr>
          <w:rFonts w:ascii="Times New Roman" w:eastAsia="Times New Roman" w:hAnsi="Times New Roman" w:cs="Times New Roman"/>
          <w:sz w:val="24"/>
          <w:szCs w:val="24"/>
        </w:rPr>
        <w:t xml:space="preserve"> МБДОУ «Детский сад № 40» расположен в центре города. На территории микрорайона располагаются Администрация ЗАТО Северск, Управление образования Администрации ЗАТО Северск, МБУ «Центральная детская библиотека», МАУ «Городской дом культуры им. Н. Островского», МАУ «Северский природный парк», МБУДО СДЮСШОР «Лидер», торговые центры, жилые дома. Все это является благотворным фактором для воспитательных взаимодействий детей с социумом и выработки у воспитанников гуманистических ценностей. Кроме территориальных партнеров дошкольное учреждение активно сотрудничает и с другими учреждениями.</w:t>
      </w:r>
    </w:p>
    <w:p w:rsidR="00CB58C6" w:rsidRPr="00E01E8C" w:rsidRDefault="00E01E8C" w:rsidP="00E01E8C">
      <w:pPr>
        <w:spacing w:line="240" w:lineRule="auto"/>
        <w:rPr>
          <w:rFonts w:ascii="Times New Roman" w:eastAsia="Times New Roman" w:hAnsi="Times New Roman" w:cs="Times New Roman"/>
          <w:sz w:val="24"/>
          <w:szCs w:val="24"/>
          <w:u w:val="single"/>
        </w:rPr>
      </w:pPr>
      <w:r w:rsidRPr="00E01E8C">
        <w:rPr>
          <w:rFonts w:ascii="Times New Roman" w:eastAsia="Times New Roman" w:hAnsi="Times New Roman" w:cs="Times New Roman"/>
          <w:sz w:val="24"/>
          <w:szCs w:val="24"/>
          <w:u w:val="single"/>
        </w:rPr>
        <w:t>Общественные организации:</w:t>
      </w:r>
      <w:r w:rsidRPr="00E01E8C">
        <w:rPr>
          <w:rFonts w:ascii="Times New Roman" w:eastAsia="Times New Roman" w:hAnsi="Times New Roman" w:cs="Times New Roman"/>
          <w:sz w:val="24"/>
          <w:szCs w:val="24"/>
        </w:rPr>
        <w:br/>
        <w:t xml:space="preserve">- Томская региональная общественная организация “Ассоциация родителей детей с </w:t>
      </w:r>
      <w:r w:rsidRPr="00E01E8C">
        <w:rPr>
          <w:rFonts w:ascii="Times New Roman" w:eastAsia="Times New Roman" w:hAnsi="Times New Roman" w:cs="Times New Roman"/>
          <w:sz w:val="24"/>
          <w:szCs w:val="24"/>
        </w:rPr>
        <w:lastRenderedPageBreak/>
        <w:t>аутизмом “АУРА””,</w:t>
      </w:r>
      <w:r w:rsidRPr="00E01E8C">
        <w:rPr>
          <w:rFonts w:ascii="Times New Roman" w:eastAsia="Times New Roman" w:hAnsi="Times New Roman" w:cs="Times New Roman"/>
          <w:sz w:val="24"/>
          <w:szCs w:val="24"/>
        </w:rPr>
        <w:br/>
        <w:t>- Общественная организация родителей детей с особенностями развития</w:t>
      </w:r>
      <w:r w:rsidRPr="00E01E8C">
        <w:rPr>
          <w:rFonts w:ascii="Times New Roman" w:eastAsia="Times New Roman" w:hAnsi="Times New Roman" w:cs="Times New Roman"/>
          <w:sz w:val="24"/>
          <w:szCs w:val="24"/>
          <w:lang w:val="ru-RU"/>
        </w:rPr>
        <w:t xml:space="preserve"> </w:t>
      </w:r>
      <w:r w:rsidRPr="00E01E8C">
        <w:rPr>
          <w:rFonts w:ascii="Times New Roman" w:eastAsia="Times New Roman" w:hAnsi="Times New Roman" w:cs="Times New Roman"/>
          <w:sz w:val="24"/>
          <w:szCs w:val="24"/>
        </w:rPr>
        <w:t>“Без Границ”,</w:t>
      </w:r>
      <w:r w:rsidRPr="00E01E8C">
        <w:rPr>
          <w:rFonts w:ascii="Times New Roman" w:eastAsia="Times New Roman" w:hAnsi="Times New Roman" w:cs="Times New Roman"/>
          <w:sz w:val="24"/>
          <w:szCs w:val="24"/>
        </w:rPr>
        <w:br/>
        <w:t>- Акционерное общество “Сибирский химический комбинат”.</w:t>
      </w:r>
    </w:p>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u w:val="single"/>
        </w:rPr>
        <w:t xml:space="preserve">Образовательные учреждения: </w:t>
      </w:r>
      <w:r w:rsidRPr="00E01E8C">
        <w:rPr>
          <w:rFonts w:ascii="Times New Roman" w:eastAsia="Times New Roman" w:hAnsi="Times New Roman" w:cs="Times New Roman"/>
          <w:sz w:val="24"/>
          <w:szCs w:val="24"/>
          <w:u w:val="single"/>
        </w:rPr>
        <w:br/>
      </w:r>
      <w:r w:rsidRPr="00E01E8C">
        <w:rPr>
          <w:rFonts w:ascii="Times New Roman" w:eastAsia="Times New Roman" w:hAnsi="Times New Roman" w:cs="Times New Roman"/>
          <w:sz w:val="24"/>
          <w:szCs w:val="24"/>
        </w:rPr>
        <w:t>- МБОУ “Северская школа-интернат для обучающихся с ОВЗ”,</w:t>
      </w:r>
      <w:r w:rsidRPr="00E01E8C">
        <w:rPr>
          <w:rFonts w:ascii="Times New Roman" w:eastAsia="Times New Roman" w:hAnsi="Times New Roman" w:cs="Times New Roman"/>
          <w:sz w:val="24"/>
          <w:szCs w:val="24"/>
        </w:rPr>
        <w:br/>
        <w:t>- ОГБПОУ “Северский промышленный колледж”,</w:t>
      </w:r>
      <w:r w:rsidRPr="00E01E8C">
        <w:rPr>
          <w:rFonts w:ascii="Times New Roman" w:eastAsia="Times New Roman" w:hAnsi="Times New Roman" w:cs="Times New Roman"/>
          <w:sz w:val="24"/>
          <w:szCs w:val="24"/>
        </w:rPr>
        <w:br/>
        <w:t>- МАУ ЗАТО Северск “РЦО”.</w:t>
      </w:r>
      <w:r w:rsidRPr="00E01E8C">
        <w:rPr>
          <w:rFonts w:ascii="Times New Roman" w:eastAsia="Times New Roman" w:hAnsi="Times New Roman" w:cs="Times New Roman"/>
          <w:sz w:val="24"/>
          <w:szCs w:val="24"/>
          <w:u w:val="single"/>
        </w:rPr>
        <w:br/>
        <w:t>Учреждения культуры:</w:t>
      </w:r>
      <w:r w:rsidRPr="00E01E8C">
        <w:rPr>
          <w:rFonts w:ascii="Times New Roman" w:eastAsia="Times New Roman" w:hAnsi="Times New Roman" w:cs="Times New Roman"/>
          <w:sz w:val="24"/>
          <w:szCs w:val="24"/>
          <w:u w:val="single"/>
        </w:rPr>
        <w:br/>
      </w:r>
      <w:r w:rsidRPr="00E01E8C">
        <w:rPr>
          <w:rFonts w:ascii="Times New Roman" w:eastAsia="Times New Roman" w:hAnsi="Times New Roman" w:cs="Times New Roman"/>
          <w:sz w:val="24"/>
          <w:szCs w:val="24"/>
        </w:rPr>
        <w:t>МБУ “Северский театр для детей и юношества”,</w:t>
      </w:r>
      <w:r w:rsidRPr="00E01E8C">
        <w:rPr>
          <w:rFonts w:ascii="Times New Roman" w:eastAsia="Times New Roman" w:hAnsi="Times New Roman" w:cs="Times New Roman"/>
          <w:sz w:val="24"/>
          <w:szCs w:val="24"/>
        </w:rPr>
        <w:br/>
        <w:t>Детская школа искусств.</w:t>
      </w:r>
    </w:p>
    <w:p w:rsidR="00CB58C6" w:rsidRPr="00E01E8C" w:rsidRDefault="00E01E8C" w:rsidP="00E01E8C">
      <w:pPr>
        <w:spacing w:line="240" w:lineRule="auto"/>
        <w:rPr>
          <w:rFonts w:ascii="Times New Roman" w:eastAsia="Times New Roman" w:hAnsi="Times New Roman" w:cs="Times New Roman"/>
          <w:sz w:val="24"/>
          <w:szCs w:val="24"/>
          <w:highlight w:val="white"/>
          <w:u w:val="single"/>
        </w:rPr>
      </w:pPr>
      <w:r w:rsidRPr="00E01E8C">
        <w:rPr>
          <w:rFonts w:ascii="Times New Roman" w:eastAsia="Times New Roman" w:hAnsi="Times New Roman" w:cs="Times New Roman"/>
          <w:sz w:val="24"/>
          <w:szCs w:val="24"/>
          <w:highlight w:val="white"/>
          <w:u w:val="single"/>
        </w:rPr>
        <w:t xml:space="preserve">Учреждения бизнеса: </w:t>
      </w:r>
    </w:p>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ИП Арионова В. С., центр развития ребенка “Маленький принц”.</w:t>
      </w:r>
    </w:p>
    <w:p w:rsidR="00CB58C6" w:rsidRPr="00E01E8C" w:rsidRDefault="00CB58C6" w:rsidP="00E01E8C">
      <w:pPr>
        <w:spacing w:line="240" w:lineRule="auto"/>
        <w:rPr>
          <w:rFonts w:ascii="Times New Roman" w:eastAsia="Times New Roman" w:hAnsi="Times New Roman" w:cs="Times New Roman"/>
          <w:sz w:val="24"/>
          <w:szCs w:val="24"/>
          <w:highlight w:val="yellow"/>
          <w:u w:val="single"/>
        </w:rPr>
      </w:pPr>
    </w:p>
    <w:p w:rsidR="00CB58C6" w:rsidRPr="00E01E8C" w:rsidRDefault="00E01E8C" w:rsidP="00E01E8C">
      <w:pPr>
        <w:spacing w:line="240" w:lineRule="auto"/>
        <w:jc w:val="center"/>
        <w:rPr>
          <w:rFonts w:ascii="Times New Roman" w:eastAsia="Times New Roman" w:hAnsi="Times New Roman" w:cs="Times New Roman"/>
          <w:b/>
          <w:sz w:val="24"/>
          <w:szCs w:val="24"/>
        </w:rPr>
      </w:pPr>
      <w:r w:rsidRPr="00E01E8C">
        <w:rPr>
          <w:rFonts w:ascii="Times New Roman" w:eastAsia="Times New Roman" w:hAnsi="Times New Roman" w:cs="Times New Roman"/>
          <w:b/>
          <w:sz w:val="24"/>
          <w:szCs w:val="24"/>
        </w:rPr>
        <w:t>II. Система управления организации</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Управление дошкольным учреждением осуществляется в режиме развития в соответствии с действующим законодательством и уставом МБДОУ “Детский сад № 40”. Система управления учреждения строится на взаимном уважении, доверии и успешности, ориентирована, прежде всего, на создание комфортных условий для созидательной деятельности педагогов с детьми, родителями и самовыражения в ней. </w:t>
      </w:r>
    </w:p>
    <w:p w:rsidR="00CB58C6" w:rsidRPr="00E01E8C" w:rsidRDefault="00E01E8C" w:rsidP="00E01E8C">
      <w:pPr>
        <w:spacing w:line="240" w:lineRule="auto"/>
        <w:ind w:firstLine="720"/>
        <w:jc w:val="both"/>
        <w:rPr>
          <w:rFonts w:ascii="Times New Roman" w:eastAsia="Times New Roman" w:hAnsi="Times New Roman" w:cs="Times New Roman"/>
          <w:b/>
          <w:i/>
          <w:sz w:val="24"/>
          <w:szCs w:val="24"/>
        </w:rPr>
      </w:pPr>
      <w:r w:rsidRPr="00E01E8C">
        <w:rPr>
          <w:rFonts w:ascii="Times New Roman" w:eastAsia="Times New Roman" w:hAnsi="Times New Roman" w:cs="Times New Roman"/>
          <w:sz w:val="24"/>
          <w:szCs w:val="24"/>
        </w:rPr>
        <w:t xml:space="preserve">  </w:t>
      </w:r>
      <w:r w:rsidRPr="00E01E8C">
        <w:rPr>
          <w:rFonts w:ascii="Times New Roman" w:eastAsia="Times New Roman" w:hAnsi="Times New Roman" w:cs="Times New Roman"/>
          <w:sz w:val="24"/>
          <w:szCs w:val="24"/>
        </w:rPr>
        <w:tab/>
      </w:r>
      <w:r w:rsidRPr="00E01E8C">
        <w:rPr>
          <w:rFonts w:ascii="Times New Roman" w:eastAsia="Times New Roman" w:hAnsi="Times New Roman" w:cs="Times New Roman"/>
          <w:b/>
          <w:sz w:val="24"/>
          <w:szCs w:val="24"/>
        </w:rPr>
        <w:t>Управляющая система состоит из двух блоков:</w:t>
      </w:r>
    </w:p>
    <w:p w:rsidR="00CB58C6" w:rsidRPr="00E01E8C" w:rsidRDefault="00E01E8C" w:rsidP="00E01E8C">
      <w:pPr>
        <w:shd w:val="clear" w:color="auto" w:fill="FFFFFF"/>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b/>
          <w:i/>
          <w:sz w:val="24"/>
          <w:szCs w:val="24"/>
          <w:u w:val="single"/>
        </w:rPr>
        <w:t>I блок - административное управление, имеющее многоуровневую структуру:</w:t>
      </w:r>
      <w:r w:rsidRPr="00E01E8C">
        <w:rPr>
          <w:rFonts w:ascii="Times New Roman" w:eastAsia="Times New Roman" w:hAnsi="Times New Roman" w:cs="Times New Roman"/>
          <w:sz w:val="24"/>
          <w:szCs w:val="24"/>
        </w:rPr>
        <w:t xml:space="preserve"> </w:t>
      </w: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I уровень</w:t>
      </w:r>
      <w:r w:rsidRPr="00E01E8C">
        <w:rPr>
          <w:rFonts w:ascii="Times New Roman" w:eastAsia="Times New Roman" w:hAnsi="Times New Roman" w:cs="Times New Roman"/>
          <w:sz w:val="24"/>
          <w:szCs w:val="24"/>
        </w:rPr>
        <w:t xml:space="preserve"> - заведующий детским садом. </w:t>
      </w: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Непосредственное управление ДОУ осуществляет заведующий. </w:t>
      </w: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II уровень –</w:t>
      </w:r>
      <w:r w:rsidRPr="00E01E8C">
        <w:rPr>
          <w:rFonts w:ascii="Times New Roman" w:eastAsia="Times New Roman" w:hAnsi="Times New Roman" w:cs="Times New Roman"/>
          <w:sz w:val="24"/>
          <w:szCs w:val="24"/>
        </w:rPr>
        <w:t xml:space="preserve"> заместитель заведующего по воспитательно-методической работе (зам. зав. по ВМР), заместитель заведующего по административно-хозяйственной работе (зам. зав. по АХР).</w:t>
      </w:r>
    </w:p>
    <w:p w:rsidR="00CB58C6" w:rsidRPr="00E01E8C" w:rsidRDefault="00E01E8C" w:rsidP="00E01E8C">
      <w:pPr>
        <w:shd w:val="clear" w:color="auto" w:fill="FFFFFF"/>
        <w:spacing w:line="240" w:lineRule="auto"/>
        <w:ind w:firstLine="567"/>
        <w:jc w:val="both"/>
        <w:rPr>
          <w:rFonts w:ascii="Times New Roman" w:eastAsia="Times New Roman" w:hAnsi="Times New Roman" w:cs="Times New Roman"/>
          <w:b/>
          <w:i/>
          <w:sz w:val="24"/>
          <w:szCs w:val="24"/>
          <w:u w:val="single"/>
        </w:rPr>
      </w:pPr>
      <w:r w:rsidRPr="00E01E8C">
        <w:rPr>
          <w:rFonts w:ascii="Times New Roman" w:eastAsia="Times New Roman" w:hAnsi="Times New Roman" w:cs="Times New Roman"/>
          <w:b/>
          <w:i/>
          <w:sz w:val="24"/>
          <w:szCs w:val="24"/>
          <w:u w:val="single"/>
        </w:rPr>
        <w:t>II блок -    общественное управление:</w:t>
      </w: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Общее собрание работников трудового коллектива; педагогический совет; родительский комитет; родительское собрание; профсоюзный комитет; комиссия по урегулированию споров между участниками образовательных отношений </w:t>
      </w:r>
    </w:p>
    <w:p w:rsidR="00CB58C6" w:rsidRPr="00E01E8C" w:rsidRDefault="00CB58C6" w:rsidP="00E01E8C">
      <w:pPr>
        <w:spacing w:line="240" w:lineRule="auto"/>
        <w:ind w:firstLine="567"/>
        <w:jc w:val="both"/>
        <w:rPr>
          <w:rFonts w:ascii="Times New Roman" w:eastAsia="Times New Roman" w:hAnsi="Times New Roman" w:cs="Times New Roman"/>
          <w:sz w:val="24"/>
          <w:szCs w:val="24"/>
        </w:rPr>
      </w:pPr>
    </w:p>
    <w:p w:rsidR="00CB58C6" w:rsidRPr="00E01E8C" w:rsidRDefault="00E01E8C" w:rsidP="00E01E8C">
      <w:pPr>
        <w:spacing w:line="240" w:lineRule="auto"/>
        <w:ind w:firstLine="720"/>
        <w:jc w:val="center"/>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Органы управления, действующие в дошкольном учреждении</w:t>
      </w:r>
    </w:p>
    <w:tbl>
      <w:tblPr>
        <w:tblStyle w:val="StGen2"/>
        <w:tblW w:w="906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6257"/>
      </w:tblGrid>
      <w:tr w:rsidR="00CB58C6" w:rsidRPr="00E01E8C" w:rsidTr="00E01E8C">
        <w:trPr>
          <w:jc w:val="center"/>
        </w:trPr>
        <w:tc>
          <w:tcPr>
            <w:tcW w:w="280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Наименование органа</w:t>
            </w:r>
          </w:p>
        </w:tc>
        <w:tc>
          <w:tcPr>
            <w:tcW w:w="6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Функции</w:t>
            </w:r>
          </w:p>
        </w:tc>
      </w:tr>
      <w:tr w:rsidR="00CB58C6" w:rsidRPr="00E01E8C" w:rsidTr="00E01E8C">
        <w:trPr>
          <w:jc w:val="center"/>
        </w:trPr>
        <w:tc>
          <w:tcPr>
            <w:tcW w:w="280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Заведующий</w:t>
            </w:r>
          </w:p>
        </w:tc>
        <w:tc>
          <w:tcPr>
            <w:tcW w:w="6257" w:type="dxa"/>
            <w:shd w:val="clear" w:color="auto" w:fill="auto"/>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Заведующий самостоятельно решает вопросы деятельности учреждения, не отнесенные к компетенции других органов управления (Учредителя).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функции управления жизнедеятельностью, образовательным процессом в дошкольной образовательной организации (ДОО), утверждает стратегические документы (Образовательную программу дошкольного образования ДОУ, Программу развития ДОУ и другие).</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Объект управления заведующего - весь коллектив дошкольной образовательной организации.</w:t>
            </w:r>
          </w:p>
        </w:tc>
      </w:tr>
      <w:tr w:rsidR="00CB58C6" w:rsidRPr="00E01E8C" w:rsidTr="00E01E8C">
        <w:trPr>
          <w:jc w:val="center"/>
        </w:trPr>
        <w:tc>
          <w:tcPr>
            <w:tcW w:w="280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Заместители заведующего</w:t>
            </w:r>
          </w:p>
        </w:tc>
        <w:tc>
          <w:tcPr>
            <w:tcW w:w="6257" w:type="dxa"/>
            <w:shd w:val="clear" w:color="auto" w:fill="auto"/>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Курируют вопросы методического, материально-технического обеспечения учебно-воспитательного и </w:t>
            </w:r>
            <w:r w:rsidRPr="00E01E8C">
              <w:rPr>
                <w:rFonts w:ascii="Times New Roman" w:eastAsia="Times New Roman" w:hAnsi="Times New Roman" w:cs="Times New Roman"/>
                <w:sz w:val="24"/>
                <w:szCs w:val="24"/>
              </w:rPr>
              <w:lastRenderedPageBreak/>
              <w:t>оздоровительного процессов, инновационную деятельность.</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Объект управления – части коллектива согласно функциональным обязанностям.</w:t>
            </w:r>
          </w:p>
        </w:tc>
      </w:tr>
      <w:tr w:rsidR="00CB58C6" w:rsidRPr="00E01E8C" w:rsidTr="00E01E8C">
        <w:trPr>
          <w:jc w:val="center"/>
        </w:trPr>
        <w:tc>
          <w:tcPr>
            <w:tcW w:w="280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lastRenderedPageBreak/>
              <w:t>Общее собрание работников трудового коллектива</w:t>
            </w:r>
          </w:p>
        </w:tc>
        <w:tc>
          <w:tcPr>
            <w:tcW w:w="6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Реализует право работников участвовать в управлении образовательного учреждения, а именно:</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Вносит предложения работодателю по улучшению финансово-хозяйственной деятельности образовательного учреждения,</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 Рассматривает проект и утверждает Коллективный договор,</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 Избирает работников в комиссию по трудовым спорам образовательного учреждения,</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Принимает локальные акты, которые регламентируют деятельность ДОУ и связаны с правами и обязанностями работников,</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-Вносит  предложения по корректировке плана мероприятий ДОУ.</w:t>
            </w:r>
          </w:p>
        </w:tc>
      </w:tr>
      <w:tr w:rsidR="00CB58C6" w:rsidRPr="00E01E8C" w:rsidTr="00E01E8C">
        <w:trPr>
          <w:jc w:val="center"/>
        </w:trPr>
        <w:tc>
          <w:tcPr>
            <w:tcW w:w="280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Педагогический совет </w:t>
            </w:r>
          </w:p>
        </w:tc>
        <w:tc>
          <w:tcPr>
            <w:tcW w:w="6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Осуществляет текущее руководство образовательной деятельностью ДОУ:</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Определяет направления образовательной и воспитательной деятельности образовательного учреждения,</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 Утверждает основную образовательную программу, программу воспитания,</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 Утверждает программу развития по согласованию с учредителем,</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 Обсуждает вопросы содержания, формы и методов образовательного процесса, планирования образовательной деятельности образовательного учреждения,</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 Рассматривает вопросы повышения квалификации и переподготовки кадров; </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Организует выявление, обобщение, распространение, внедрение педагогического опыта,</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 Рассматривает вопросы организации дополнительных образовательных услуг;</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 Заслушивает отчеты руководителя о создании условий для реализации образовательных программ. </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На педагогическом совете могут присутствовать родители, социальные партнеры и другие заинтересованные лица, вносить свои предложения по организации деятельности ДОУ,</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Выдвигает кандидатов на участие в профессиональных педагогических конкурсах; награждение грамотами, благодарностями.</w:t>
            </w:r>
          </w:p>
        </w:tc>
      </w:tr>
      <w:tr w:rsidR="00CB58C6" w:rsidRPr="00E01E8C" w:rsidTr="00E01E8C">
        <w:trPr>
          <w:jc w:val="center"/>
        </w:trPr>
        <w:tc>
          <w:tcPr>
            <w:tcW w:w="280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Родительский комитет</w:t>
            </w:r>
          </w:p>
        </w:tc>
        <w:tc>
          <w:tcPr>
            <w:tcW w:w="6257" w:type="dxa"/>
            <w:shd w:val="clear" w:color="auto" w:fill="auto"/>
            <w:tcMar>
              <w:top w:w="100" w:type="dxa"/>
              <w:left w:w="100" w:type="dxa"/>
              <w:bottom w:w="100" w:type="dxa"/>
              <w:right w:w="100" w:type="dxa"/>
            </w:tcMar>
          </w:tcPr>
          <w:p w:rsidR="00CB58C6" w:rsidRPr="00E01E8C" w:rsidRDefault="00E01E8C" w:rsidP="00E01E8C">
            <w:pPr>
              <w:widowControl w:val="0"/>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Оказывает дошкольному учреждению содействие в </w:t>
            </w:r>
            <w:r w:rsidRPr="00E01E8C">
              <w:rPr>
                <w:rFonts w:ascii="Times New Roman" w:eastAsia="Times New Roman" w:hAnsi="Times New Roman" w:cs="Times New Roman"/>
                <w:sz w:val="24"/>
                <w:szCs w:val="24"/>
              </w:rPr>
              <w:lastRenderedPageBreak/>
              <w:t>реализации задач государственной политики в сфере образования, представляет интересы родителей (законных представителей) воспитанников, участвует в обсуждении основных направлений развития учреждения.</w:t>
            </w:r>
          </w:p>
        </w:tc>
      </w:tr>
      <w:tr w:rsidR="00CB58C6" w:rsidRPr="00E01E8C" w:rsidTr="00E01E8C">
        <w:trPr>
          <w:jc w:val="center"/>
        </w:trPr>
        <w:tc>
          <w:tcPr>
            <w:tcW w:w="280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lastRenderedPageBreak/>
              <w:t>Профсоюзный комитет</w:t>
            </w:r>
          </w:p>
        </w:tc>
        <w:tc>
          <w:tcPr>
            <w:tcW w:w="6257" w:type="dxa"/>
            <w:shd w:val="clear" w:color="auto" w:fill="auto"/>
            <w:tcMar>
              <w:top w:w="100" w:type="dxa"/>
              <w:left w:w="100" w:type="dxa"/>
              <w:bottom w:w="100" w:type="dxa"/>
              <w:right w:w="100" w:type="dxa"/>
            </w:tcMar>
          </w:tcPr>
          <w:p w:rsidR="00CB58C6" w:rsidRPr="00E01E8C" w:rsidRDefault="00E01E8C" w:rsidP="00E01E8C">
            <w:pPr>
              <w:widowControl w:val="0"/>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Представляет и защищает индивидуальные и коллективные социально-трудовые, профессиональные, экономические и иные права и интересы членов Профсоюза;</w:t>
            </w:r>
          </w:p>
          <w:p w:rsidR="00CB58C6" w:rsidRPr="00E01E8C" w:rsidRDefault="00E01E8C" w:rsidP="00E01E8C">
            <w:pPr>
              <w:widowControl w:val="0"/>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Реализовывает права членов Профсоюза на представительство в коллегиальных органах управления учреждения, организации, предприятия;</w:t>
            </w:r>
          </w:p>
          <w:p w:rsidR="00CB58C6" w:rsidRPr="00E01E8C" w:rsidRDefault="00E01E8C" w:rsidP="00E01E8C">
            <w:pPr>
              <w:widowControl w:val="0"/>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Содействует созданию условий для повышения жизненного уровня членов Профсоюза и их семей.</w:t>
            </w:r>
          </w:p>
        </w:tc>
      </w:tr>
      <w:tr w:rsidR="00CB58C6" w:rsidRPr="00E01E8C" w:rsidTr="00E01E8C">
        <w:trPr>
          <w:jc w:val="center"/>
        </w:trPr>
        <w:tc>
          <w:tcPr>
            <w:tcW w:w="2805" w:type="dxa"/>
            <w:shd w:val="clear" w:color="auto" w:fill="auto"/>
            <w:tcMar>
              <w:top w:w="100" w:type="dxa"/>
              <w:left w:w="100" w:type="dxa"/>
              <w:bottom w:w="100" w:type="dxa"/>
              <w:right w:w="100" w:type="dxa"/>
            </w:tcMar>
          </w:tcPr>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Комиссия по урегулированию споров между участниками образовательных отношений </w:t>
            </w:r>
          </w:p>
        </w:tc>
        <w:tc>
          <w:tcPr>
            <w:tcW w:w="6257" w:type="dxa"/>
            <w:shd w:val="clear" w:color="auto" w:fill="auto"/>
            <w:tcMar>
              <w:top w:w="100" w:type="dxa"/>
              <w:left w:w="100" w:type="dxa"/>
              <w:bottom w:w="100" w:type="dxa"/>
              <w:right w:w="100" w:type="dxa"/>
            </w:tcMar>
          </w:tcPr>
          <w:p w:rsidR="00CB58C6" w:rsidRPr="00E01E8C" w:rsidRDefault="00E01E8C" w:rsidP="00E01E8C">
            <w:pPr>
              <w:widowControl w:val="0"/>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Регулирует разногласия между участниками образовательных отношений по вопросам реализации права на образование, в том числе в случаях конфликтных ситуаций, неправомочного применения локальных нормативных актов ДОУ и др.</w:t>
            </w:r>
          </w:p>
        </w:tc>
      </w:tr>
    </w:tbl>
    <w:p w:rsidR="00CB58C6" w:rsidRPr="00E01E8C" w:rsidRDefault="00CB58C6" w:rsidP="00E01E8C">
      <w:pPr>
        <w:shd w:val="clear" w:color="auto" w:fill="FFFFFF"/>
        <w:spacing w:line="240" w:lineRule="auto"/>
        <w:jc w:val="both"/>
        <w:rPr>
          <w:rFonts w:ascii="Times New Roman" w:eastAsia="Times New Roman" w:hAnsi="Times New Roman" w:cs="Times New Roman"/>
          <w:b/>
          <w:sz w:val="24"/>
          <w:szCs w:val="24"/>
        </w:rPr>
      </w:pP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В учреждении также функционируют комиссии по различным вопросам</w:t>
      </w:r>
      <w:r w:rsidRPr="00E01E8C">
        <w:rPr>
          <w:rFonts w:ascii="Times New Roman" w:eastAsia="Times New Roman" w:hAnsi="Times New Roman" w:cs="Times New Roman"/>
          <w:sz w:val="24"/>
          <w:szCs w:val="24"/>
        </w:rPr>
        <w:t>:</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Комиссия по распределению стимулирующих выплат;</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Группа ХАССП;</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Родительский контроль за организацией питания воспитанников;</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Комиссия по контролю за санитарным состоянием;</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Психолого-педагогический консилиум;</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Комиссия по охране труда;</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Аттестационная комиссия;</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Комиссия по поступлению и выбытию активов.</w:t>
      </w: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Структура, порядок формирования, срок полномочий и компетенция органов управления ДОУ, принятия ими решений устанавливаются Уставом ДОУ, а также Положениями ДОУ в соответствии с законодательством Российской Федерации: Положение об общем собрании трудового коллектива, Положение о Педагогическом совете ДОУ, Положение о Родительском комитете ДОУ, Положение о профсоюзном комитете и др.</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692"/>
        <w:jc w:val="both"/>
        <w:rPr>
          <w:rFonts w:ascii="Times New Roman" w:hAnsi="Times New Roman" w:cs="Times New Roman"/>
          <w:sz w:val="24"/>
          <w:szCs w:val="24"/>
        </w:rPr>
      </w:pPr>
      <w:r w:rsidRPr="00E01E8C">
        <w:rPr>
          <w:rFonts w:ascii="Times New Roman" w:eastAsia="Times New Roman" w:hAnsi="Times New Roman" w:cs="Times New Roman"/>
          <w:sz w:val="24"/>
          <w:szCs w:val="24"/>
        </w:rPr>
        <w:t>Представительным органом работников является действующая в ДОУ первичная профсоюзная организация (ППО).</w:t>
      </w:r>
      <w:r w:rsidRPr="00E01E8C">
        <w:rPr>
          <w:rFonts w:ascii="Times New Roman" w:eastAsia="Times New Roman" w:hAnsi="Times New Roman" w:cs="Times New Roman"/>
          <w:sz w:val="24"/>
          <w:szCs w:val="24"/>
          <w:highlight w:val="white"/>
        </w:rPr>
        <w:t xml:space="preserve"> В начале 2024 года количество членов ППО составляло 10 человек. В течении года 2 сотрудника вышли из профсоюзной организации в связи с увольнением. Вступил в ППО в течение года 0 человек. Члены профсоюза в течение 2024 г. принимали участие в обсуждении, принятии и внесении изменений в локальные акты, такие как: </w:t>
      </w:r>
      <w:r w:rsidRPr="00E01E8C">
        <w:rPr>
          <w:rFonts w:ascii="Times New Roman" w:hAnsi="Times New Roman" w:cs="Times New Roman"/>
          <w:sz w:val="24"/>
          <w:szCs w:val="24"/>
          <w:highlight w:val="white"/>
        </w:rPr>
        <w:t>Положение о кадровом</w:t>
      </w:r>
      <w:r w:rsidRPr="00E01E8C">
        <w:rPr>
          <w:rFonts w:ascii="Times New Roman" w:hAnsi="Times New Roman" w:cs="Times New Roman"/>
          <w:sz w:val="24"/>
          <w:szCs w:val="24"/>
        </w:rPr>
        <w:t xml:space="preserve"> резерве МБДОУ “Детский сад № 40”; Положение об использовании информационно-коммуникационой образовательной платформы “Сферум” и учебного профиля VK мессенджер при реализации образовательных программ; Положение о пропускном и внутриобъектовом режимах в МБДОУ “Детский сад № 40”, Положение о системе наставничестве в МБДОУ “Детский сад № 40”.</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В ДОУ используются эффективные общественно-педагогические и специальные, моно и полиаспектные формы контроля (оперативный, тематический, фронтальный, сравнительный, смотры-конкурсы) результаты которого обсуждаются на рабочих </w:t>
      </w:r>
      <w:r w:rsidRPr="00E01E8C">
        <w:rPr>
          <w:rFonts w:ascii="Times New Roman" w:eastAsia="Times New Roman" w:hAnsi="Times New Roman" w:cs="Times New Roman"/>
          <w:sz w:val="24"/>
          <w:szCs w:val="24"/>
        </w:rPr>
        <w:lastRenderedPageBreak/>
        <w:t>совещаниях, педагогических часах и педагогических советах с целью дальнейшего совершенствования работы.</w:t>
      </w:r>
    </w:p>
    <w:p w:rsidR="00CB58C6" w:rsidRPr="00E01E8C" w:rsidRDefault="00E01E8C" w:rsidP="00E01E8C">
      <w:pPr>
        <w:spacing w:line="240" w:lineRule="auto"/>
        <w:ind w:firstLine="720"/>
        <w:jc w:val="both"/>
        <w:rPr>
          <w:rFonts w:ascii="Times New Roman" w:eastAsia="Times New Roman" w:hAnsi="Times New Roman" w:cs="Times New Roman"/>
          <w:b/>
          <w:sz w:val="24"/>
          <w:szCs w:val="24"/>
        </w:rPr>
      </w:pPr>
      <w:r w:rsidRPr="00E01E8C">
        <w:rPr>
          <w:rFonts w:ascii="Times New Roman" w:eastAsia="Times New Roman" w:hAnsi="Times New Roman" w:cs="Times New Roman"/>
          <w:sz w:val="24"/>
          <w:szCs w:val="24"/>
        </w:rPr>
        <w:t>Система управления в ДОУ обеспечивает оптимальное сочетание традиционных и современных тенденций: проектирование деятельности ДОУ в режиме развития, обеспечение инновационного процесса, комплексное сопровождение развития участников образовательной деятельности, что позволяет эффективно организовать образовательное пространство ДОУ.</w:t>
      </w:r>
    </w:p>
    <w:p w:rsidR="00CB58C6" w:rsidRPr="00E01E8C" w:rsidRDefault="00E01E8C" w:rsidP="00E01E8C">
      <w:pPr>
        <w:shd w:val="clear" w:color="auto" w:fill="FFFFFF"/>
        <w:spacing w:line="240" w:lineRule="auto"/>
        <w:jc w:val="both"/>
        <w:rPr>
          <w:rFonts w:ascii="Times New Roman" w:eastAsia="Times New Roman" w:hAnsi="Times New Roman" w:cs="Times New Roman"/>
          <w:b/>
          <w:sz w:val="24"/>
          <w:szCs w:val="24"/>
        </w:rPr>
      </w:pPr>
      <w:r w:rsidRPr="00E01E8C">
        <w:rPr>
          <w:rFonts w:ascii="Times New Roman" w:eastAsia="Times New Roman" w:hAnsi="Times New Roman" w:cs="Times New Roman"/>
          <w:b/>
          <w:sz w:val="24"/>
          <w:szCs w:val="24"/>
        </w:rPr>
        <w:t>Оценка системы управления ДОО</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Цель управления</w:t>
      </w:r>
      <w:r w:rsidRPr="00E01E8C">
        <w:rPr>
          <w:rFonts w:ascii="Times New Roman" w:eastAsia="Times New Roman" w:hAnsi="Times New Roman" w:cs="Times New Roman"/>
          <w:b/>
          <w:sz w:val="24"/>
          <w:szCs w:val="24"/>
        </w:rPr>
        <w:t xml:space="preserve"> </w:t>
      </w:r>
      <w:r w:rsidRPr="00E01E8C">
        <w:rPr>
          <w:rFonts w:ascii="Times New Roman" w:eastAsia="Times New Roman" w:hAnsi="Times New Roman" w:cs="Times New Roman"/>
          <w:sz w:val="24"/>
          <w:szCs w:val="24"/>
        </w:rPr>
        <w:t>за отчетный период</w:t>
      </w:r>
      <w:r w:rsidRPr="00E01E8C">
        <w:rPr>
          <w:rFonts w:ascii="Times New Roman" w:eastAsia="Times New Roman" w:hAnsi="Times New Roman" w:cs="Times New Roman"/>
          <w:b/>
          <w:sz w:val="24"/>
          <w:szCs w:val="24"/>
        </w:rPr>
        <w:t xml:space="preserve"> </w:t>
      </w:r>
      <w:r w:rsidRPr="00E01E8C">
        <w:rPr>
          <w:rFonts w:ascii="Times New Roman" w:eastAsia="Times New Roman" w:hAnsi="Times New Roman" w:cs="Times New Roman"/>
          <w:sz w:val="24"/>
          <w:szCs w:val="24"/>
        </w:rPr>
        <w:t>заключалась в совершенствовании процесса принятия стратегических и тактических решений персонально-коллегиального руководства, обеспечивающих эффективное функционирование и развитие ДОУ в условиях реализации ФГОС, ФОП и ФАОП дошкольного образования.</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Процесс управления слагается из следующих функциональных звеньев:</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информационно-аналитического;</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мотивационно-целевого;</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планово-прогностического;</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регулятивно-диагностического;</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контрольно-диагностического;</w:t>
      </w:r>
    </w:p>
    <w:p w:rsidR="00CB58C6" w:rsidRPr="00E01E8C" w:rsidRDefault="00E01E8C" w:rsidP="00E01E8C">
      <w:pPr>
        <w:shd w:val="clear" w:color="auto" w:fill="FFFFFF"/>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организационно-исполнительского.</w:t>
      </w:r>
    </w:p>
    <w:p w:rsidR="00CB58C6" w:rsidRPr="00E01E8C" w:rsidRDefault="00CB58C6" w:rsidP="00E01E8C">
      <w:pPr>
        <w:shd w:val="clear" w:color="auto" w:fill="FFFFFF"/>
        <w:spacing w:line="240" w:lineRule="auto"/>
        <w:jc w:val="both"/>
        <w:rPr>
          <w:rFonts w:ascii="Times New Roman" w:eastAsia="Times New Roman" w:hAnsi="Times New Roman" w:cs="Times New Roman"/>
          <w:sz w:val="24"/>
          <w:szCs w:val="24"/>
        </w:rPr>
      </w:pPr>
    </w:p>
    <w:p w:rsidR="00CB58C6" w:rsidRPr="00E01E8C" w:rsidRDefault="00E01E8C" w:rsidP="00E01E8C">
      <w:pPr>
        <w:shd w:val="clear" w:color="auto" w:fill="FFFFFF"/>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Результаты мониторинга системы управления ДОУ свидетельствуют об эффективности персонально-коллегиального руководства. В ДОУ создана мотивационная среда: используются различные (оптимальные для каждой категории сотрудников) формы морального и материального стимулирования и поощрений, имеется Доска Почета. Поощрение работников осуществляется согласно Положению о Доске Почета ДОУ. Создана оптимальная структура управления и распределения функций в дошкольном учреждении для формирования субъектной позиции каждого педагога в управлении учебно-воспитательным процессом. Функционирует эффективная система повышения квалификации педагогических кадров: 100 % педагогов обучены по ФГОС ДО, 100% педагогов, чьи группы посещают дети с ограниченными возможностями здоровья, обучены по работе с детьми с ОВЗ.</w:t>
      </w:r>
    </w:p>
    <w:p w:rsidR="00CB58C6" w:rsidRPr="00E01E8C" w:rsidRDefault="00E01E8C" w:rsidP="00E01E8C">
      <w:pPr>
        <w:shd w:val="clear" w:color="auto" w:fill="FFFFFF"/>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Проводятся мероприятия по созданию позитивного имиджа ДОУ, благоприятного психологического климата в ДОУ, созданию высокопрофессионального конкурентоспособного коллектива педагогов. Реализуется в полном объёме образовательная Программа дошкольного образования (100%), Программа развития ДОУ (100%), Годовой план ДОУ реализуется в полном объеме (100%).</w:t>
      </w:r>
    </w:p>
    <w:p w:rsidR="00CB58C6" w:rsidRPr="00E01E8C" w:rsidRDefault="00E01E8C" w:rsidP="00E01E8C">
      <w:pPr>
        <w:shd w:val="clear" w:color="auto" w:fill="FFFFFF"/>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Педагогические советы, общие собрания,</w:t>
      </w:r>
      <w:r w:rsidR="00A62DD1">
        <w:rPr>
          <w:rFonts w:ascii="Times New Roman" w:eastAsia="Times New Roman" w:hAnsi="Times New Roman" w:cs="Times New Roman"/>
          <w:sz w:val="24"/>
          <w:szCs w:val="24"/>
          <w:lang w:val="ru-RU"/>
        </w:rPr>
        <w:t xml:space="preserve"> </w:t>
      </w:r>
      <w:r w:rsidRPr="00E01E8C">
        <w:rPr>
          <w:rFonts w:ascii="Times New Roman" w:eastAsia="Times New Roman" w:hAnsi="Times New Roman" w:cs="Times New Roman"/>
          <w:sz w:val="24"/>
          <w:szCs w:val="24"/>
        </w:rPr>
        <w:t xml:space="preserve">оперативные планерки, совещания при заведующем, родительские собрания, совместные праздники в 2024 году проводились в соответствии с темами, заявленными учебно-воспитательным планом на 2024 год.  </w:t>
      </w:r>
    </w:p>
    <w:p w:rsidR="00CB58C6" w:rsidRPr="00E01E8C" w:rsidRDefault="00E01E8C" w:rsidP="00E01E8C">
      <w:pPr>
        <w:spacing w:line="240" w:lineRule="auto"/>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Выводы и рекомендации по разделу</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В дошкольной образовательной организации сформировалась мобильная, целостная система управления, которая позволяет регулировать отношения между всеми участниками образовательных отношений.</w:t>
      </w:r>
    </w:p>
    <w:p w:rsidR="00CB58C6"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Структура и механизм управления в целом обеспечивают стабильное функционирование ДОУ и имеют положительную динамику результативности управления. Такая система управления способствует развитию инициативы участников образовательного процесса (педагогов, родителей (законных представителей), детей и сотрудников ДОУ). Действующая система позволяет оптимизировать управление, включить в пространство управленческой деятельности значительное число педагогов, работников ДОУ, создать условия для вовлечения родителей (законных представителей) в процессы обсуждения и принятия решений. </w:t>
      </w:r>
    </w:p>
    <w:p w:rsidR="00E01E8C" w:rsidRPr="00E01E8C" w:rsidRDefault="00E01E8C" w:rsidP="00E01E8C">
      <w:pPr>
        <w:spacing w:line="240" w:lineRule="auto"/>
        <w:ind w:firstLine="720"/>
        <w:jc w:val="both"/>
        <w:rPr>
          <w:rFonts w:ascii="Times New Roman" w:eastAsia="Times New Roman" w:hAnsi="Times New Roman" w:cs="Times New Roman"/>
          <w:sz w:val="24"/>
          <w:szCs w:val="24"/>
        </w:rPr>
      </w:pPr>
    </w:p>
    <w:p w:rsidR="00CB58C6" w:rsidRPr="00E01E8C" w:rsidRDefault="00E01E8C" w:rsidP="00E01E8C">
      <w:pPr>
        <w:spacing w:line="240" w:lineRule="auto"/>
        <w:jc w:val="center"/>
        <w:rPr>
          <w:rFonts w:ascii="Times New Roman" w:eastAsia="Times New Roman" w:hAnsi="Times New Roman" w:cs="Times New Roman"/>
          <w:b/>
          <w:sz w:val="24"/>
          <w:szCs w:val="24"/>
        </w:rPr>
      </w:pPr>
      <w:r w:rsidRPr="00E01E8C">
        <w:rPr>
          <w:rFonts w:ascii="Times New Roman" w:eastAsia="Times New Roman" w:hAnsi="Times New Roman" w:cs="Times New Roman"/>
          <w:b/>
          <w:sz w:val="24"/>
          <w:szCs w:val="24"/>
        </w:rPr>
        <w:t>III. Оценка образовательной деятельности</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rPr>
      </w:pPr>
      <w:r w:rsidRPr="00E01E8C">
        <w:rPr>
          <w:rFonts w:ascii="Times New Roman" w:eastAsia="Times New Roman" w:hAnsi="Times New Roman" w:cs="Times New Roman"/>
          <w:sz w:val="24"/>
          <w:szCs w:val="24"/>
        </w:rPr>
        <w:t xml:space="preserve">Образовательная деятельность в Детском саду организована в соответствии с Федеральным законом от 29.12.2012 № 273-ФЗ «Об образовании в Российской Федерации» </w:t>
      </w:r>
      <w:r w:rsidRPr="00E01E8C">
        <w:rPr>
          <w:rFonts w:ascii="Times New Roman" w:eastAsia="Times New Roman" w:hAnsi="Times New Roman" w:cs="Times New Roman"/>
          <w:color w:val="000000" w:themeColor="text1"/>
          <w:sz w:val="24"/>
          <w:szCs w:val="24"/>
        </w:rPr>
        <w:t>(в ред. от 04.08.2023)</w:t>
      </w:r>
      <w:r w:rsidRPr="00E01E8C">
        <w:rPr>
          <w:rFonts w:ascii="Times New Roman" w:eastAsia="Times New Roman" w:hAnsi="Times New Roman" w:cs="Times New Roman"/>
          <w:sz w:val="24"/>
          <w:szCs w:val="24"/>
        </w:rPr>
        <w:t>, ФГОС дошкольного образования</w:t>
      </w:r>
      <w:r w:rsidRPr="00E01E8C">
        <w:rPr>
          <w:rFonts w:ascii="Times New Roman" w:eastAsia="Times New Roman" w:hAnsi="Times New Roman" w:cs="Times New Roman"/>
          <w:color w:val="000000"/>
          <w:sz w:val="24"/>
          <w:szCs w:val="24"/>
        </w:rPr>
        <w:t xml:space="preserve"> (в ред. от 08.11.2022 г.).</w:t>
      </w:r>
      <w:r w:rsidRPr="00E01E8C">
        <w:rPr>
          <w:rFonts w:ascii="Times New Roman" w:eastAsia="Times New Roman" w:hAnsi="Times New Roman" w:cs="Times New Roman"/>
          <w:sz w:val="24"/>
          <w:szCs w:val="24"/>
        </w:rPr>
        <w:t>, СанПиН 2.4.3648-20 «Санитарно- эпидемиологические требования к устройству, содержанию и организации режима работы дошкольных образовательных организаций».</w:t>
      </w:r>
    </w:p>
    <w:p w:rsidR="00CB58C6" w:rsidRPr="00E01E8C" w:rsidRDefault="00E01E8C" w:rsidP="00E01E8C">
      <w:pPr>
        <w:spacing w:line="240" w:lineRule="auto"/>
        <w:ind w:firstLine="720"/>
        <w:jc w:val="both"/>
        <w:rPr>
          <w:rFonts w:ascii="Times New Roman" w:hAnsi="Times New Roman" w:cs="Times New Roman"/>
          <w:sz w:val="24"/>
          <w:szCs w:val="24"/>
        </w:rPr>
      </w:pPr>
      <w:r w:rsidRPr="00E01E8C">
        <w:rPr>
          <w:rFonts w:ascii="Times New Roman" w:eastAsia="Times New Roman" w:hAnsi="Times New Roman" w:cs="Times New Roman"/>
          <w:sz w:val="24"/>
          <w:szCs w:val="24"/>
        </w:rPr>
        <w:t>Образовательный процесс в ДОУ осуществляется на русском языке, по очной форме.</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Основной целью деятельности ДОУ является осуществление образовательной деятельности по образовательной программе дошкольного образования, присмотр и уход за детьми.</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В группах общеразвивающей направленности образовательная</w:t>
      </w:r>
      <w:r w:rsidR="00A62DD1">
        <w:rPr>
          <w:rFonts w:ascii="Times New Roman" w:eastAsia="Times New Roman" w:hAnsi="Times New Roman" w:cs="Times New Roman"/>
          <w:sz w:val="24"/>
          <w:szCs w:val="24"/>
        </w:rPr>
        <w:t xml:space="preserve"> деятельность осуществляется по</w:t>
      </w:r>
      <w:r w:rsidRPr="00E01E8C">
        <w:rPr>
          <w:rFonts w:ascii="Times New Roman" w:eastAsia="Times New Roman" w:hAnsi="Times New Roman" w:cs="Times New Roman"/>
          <w:sz w:val="24"/>
          <w:szCs w:val="24"/>
        </w:rPr>
        <w:t xml:space="preserve"> образовательной программе дошкольного образования МБДОУ “Детский сад № 40” (далее ОП</w:t>
      </w:r>
      <w:r w:rsidRPr="00E01E8C">
        <w:rPr>
          <w:rFonts w:ascii="Times New Roman" w:eastAsia="Times New Roman" w:hAnsi="Times New Roman" w:cs="Times New Roman"/>
          <w:sz w:val="24"/>
          <w:szCs w:val="24"/>
          <w:highlight w:val="white"/>
        </w:rPr>
        <w:t xml:space="preserve">), </w:t>
      </w:r>
      <w:r w:rsidR="00A62DD1" w:rsidRPr="00E01E8C">
        <w:rPr>
          <w:rFonts w:ascii="Times New Roman" w:eastAsia="Times New Roman" w:hAnsi="Times New Roman" w:cs="Times New Roman"/>
          <w:sz w:val="24"/>
          <w:szCs w:val="24"/>
          <w:highlight w:val="white"/>
          <w:shd w:val="clear" w:color="FFFFFF" w:themeColor="background1" w:fill="FFFFFF" w:themeFill="background1"/>
        </w:rPr>
        <w:t>разработанной на</w:t>
      </w:r>
      <w:r w:rsidRPr="00E01E8C">
        <w:rPr>
          <w:rFonts w:ascii="Times New Roman" w:eastAsia="Times New Roman" w:hAnsi="Times New Roman" w:cs="Times New Roman"/>
          <w:sz w:val="24"/>
          <w:szCs w:val="24"/>
          <w:highlight w:val="white"/>
          <w:shd w:val="clear" w:color="FFFFFF" w:themeColor="background1" w:fill="FFFFFF" w:themeFill="background1"/>
        </w:rPr>
        <w:t xml:space="preserve"> основе </w:t>
      </w:r>
      <w:r w:rsidRPr="00E01E8C">
        <w:rPr>
          <w:rFonts w:ascii="Times New Roman" w:eastAsia="Times New Roman" w:hAnsi="Times New Roman" w:cs="Times New Roman"/>
          <w:sz w:val="24"/>
          <w:szCs w:val="24"/>
          <w:shd w:val="clear" w:color="FFFFFF" w:themeColor="background1" w:fill="FFFFFF" w:themeFill="background1"/>
        </w:rPr>
        <w:t>Федеральной образовательной программы (далее ФОП). Образование детей с ОВЗ осуществляется по адаптированным образовательным программам, разработанных на основе Федеральной адаптированной образовательной программе:</w:t>
      </w:r>
    </w:p>
    <w:p w:rsidR="00CB58C6" w:rsidRPr="00E01E8C" w:rsidRDefault="00E01E8C" w:rsidP="00E01E8C">
      <w:pPr>
        <w:spacing w:line="240" w:lineRule="auto"/>
        <w:ind w:firstLine="720"/>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АОП для детей с УО;</w:t>
      </w:r>
      <w:r w:rsidRPr="00E01E8C">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ab/>
        <w:t>- АОП для детей с ТМНР;</w:t>
      </w:r>
      <w:r w:rsidRPr="00E01E8C">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ab/>
        <w:t>-АОП для детей с РАС;</w:t>
      </w:r>
    </w:p>
    <w:p w:rsidR="00CB58C6" w:rsidRPr="00E01E8C" w:rsidRDefault="00E01E8C" w:rsidP="00E01E8C">
      <w:pPr>
        <w:spacing w:line="240" w:lineRule="auto"/>
        <w:ind w:firstLine="720"/>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-АОП для детей с ЗПР.</w:t>
      </w:r>
    </w:p>
    <w:p w:rsidR="00CB58C6" w:rsidRPr="00E01E8C" w:rsidRDefault="00E01E8C" w:rsidP="00E01E8C">
      <w:pPr>
        <w:spacing w:line="240" w:lineRule="auto"/>
        <w:ind w:firstLine="720"/>
        <w:jc w:val="both"/>
        <w:rPr>
          <w:rFonts w:ascii="Times New Roman" w:eastAsia="Liberation Sans" w:hAnsi="Times New Roman" w:cs="Times New Roman"/>
          <w:color w:val="000000" w:themeColor="text1"/>
          <w:sz w:val="24"/>
          <w:szCs w:val="24"/>
          <w:highlight w:val="white"/>
        </w:rPr>
      </w:pPr>
      <w:r w:rsidRPr="00E01E8C">
        <w:rPr>
          <w:rFonts w:ascii="Times New Roman" w:eastAsia="Liberation Sans" w:hAnsi="Times New Roman" w:cs="Times New Roman"/>
          <w:color w:val="000000" w:themeColor="text1"/>
          <w:sz w:val="24"/>
          <w:szCs w:val="24"/>
          <w:highlight w:val="white"/>
        </w:rPr>
        <w:t>Детский сад ежегодно проводит работу по совершенствованию образовате</w:t>
      </w:r>
      <w:r w:rsidR="00A62DD1">
        <w:rPr>
          <w:rFonts w:ascii="Times New Roman" w:eastAsia="Liberation Sans" w:hAnsi="Times New Roman" w:cs="Times New Roman"/>
          <w:color w:val="000000" w:themeColor="text1"/>
          <w:sz w:val="24"/>
          <w:szCs w:val="24"/>
          <w:highlight w:val="white"/>
        </w:rPr>
        <w:t>льной программы, адаптированных</w:t>
      </w:r>
      <w:r w:rsidRPr="00E01E8C">
        <w:rPr>
          <w:rFonts w:ascii="Times New Roman" w:eastAsia="Liberation Sans" w:hAnsi="Times New Roman" w:cs="Times New Roman"/>
          <w:color w:val="000000" w:themeColor="text1"/>
          <w:sz w:val="24"/>
          <w:szCs w:val="24"/>
          <w:highlight w:val="white"/>
        </w:rPr>
        <w:t xml:space="preserve"> образовательных программ. С целью выявления потребностей, интересов, инициативы воспитанников в совершенствовании ОП в июле 2024 года был организован «Детский совет». С помощью фото, видео ряда дети вспомнили проходившие образовательные события 2023-2024 учебного ряда.  С помощью голосования цветными стикерами определили рейтинг прошедших образовательных событий. Совместно планировали мероприятия на 2024-2025 учебный год.  Детский совет позволил выявить интересы, потребности наших воспитанников, которые были учтены при совершенствовании ОП.</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hAnsi="Times New Roman" w:cs="Times New Roman"/>
          <w:sz w:val="24"/>
          <w:szCs w:val="24"/>
        </w:rPr>
        <w:t xml:space="preserve">В ДОУ имеется Программа развития муниципального бюджетного дошкольного образовательного учреждения “Детский сад № 40” на 2024 – 2026 годы.   </w:t>
      </w:r>
    </w:p>
    <w:p w:rsidR="00CB58C6" w:rsidRPr="00E01E8C" w:rsidRDefault="00E01E8C" w:rsidP="00E01E8C">
      <w:pPr>
        <w:spacing w:line="240" w:lineRule="auto"/>
        <w:ind w:firstLine="720"/>
        <w:jc w:val="both"/>
        <w:rPr>
          <w:rFonts w:ascii="Times New Roman" w:hAnsi="Times New Roman" w:cs="Times New Roman"/>
          <w:sz w:val="24"/>
          <w:szCs w:val="24"/>
        </w:rPr>
      </w:pPr>
      <w:r w:rsidRPr="00E01E8C">
        <w:rPr>
          <w:rFonts w:ascii="Times New Roman" w:hAnsi="Times New Roman" w:cs="Times New Roman"/>
          <w:sz w:val="24"/>
          <w:szCs w:val="24"/>
        </w:rPr>
        <w:t xml:space="preserve">На начало учебного года разрабатываются и утверждаются следующие документы: </w:t>
      </w:r>
    </w:p>
    <w:p w:rsidR="00CB58C6" w:rsidRPr="00E01E8C" w:rsidRDefault="00E01E8C" w:rsidP="00E01E8C">
      <w:pPr>
        <w:spacing w:line="240" w:lineRule="auto"/>
        <w:ind w:firstLine="720"/>
        <w:jc w:val="both"/>
        <w:rPr>
          <w:rFonts w:ascii="Times New Roman" w:hAnsi="Times New Roman" w:cs="Times New Roman"/>
          <w:sz w:val="24"/>
          <w:szCs w:val="24"/>
        </w:rPr>
      </w:pPr>
      <w:r w:rsidRPr="00E01E8C">
        <w:rPr>
          <w:rFonts w:ascii="Times New Roman" w:hAnsi="Times New Roman" w:cs="Times New Roman"/>
          <w:sz w:val="24"/>
          <w:szCs w:val="24"/>
        </w:rPr>
        <w:t xml:space="preserve">-Годовой план работы; </w:t>
      </w:r>
    </w:p>
    <w:p w:rsidR="00CB58C6" w:rsidRPr="00E01E8C" w:rsidRDefault="00E01E8C" w:rsidP="00E01E8C">
      <w:pPr>
        <w:spacing w:line="240" w:lineRule="auto"/>
        <w:ind w:firstLine="720"/>
        <w:jc w:val="both"/>
        <w:rPr>
          <w:rFonts w:ascii="Times New Roman" w:hAnsi="Times New Roman" w:cs="Times New Roman"/>
          <w:sz w:val="24"/>
          <w:szCs w:val="24"/>
        </w:rPr>
      </w:pPr>
      <w:r w:rsidRPr="00E01E8C">
        <w:rPr>
          <w:rFonts w:ascii="Times New Roman" w:hAnsi="Times New Roman" w:cs="Times New Roman"/>
          <w:sz w:val="24"/>
          <w:szCs w:val="24"/>
        </w:rPr>
        <w:t xml:space="preserve">-Годовой календарный график образовательной деятельности; </w:t>
      </w:r>
    </w:p>
    <w:p w:rsidR="00CB58C6" w:rsidRPr="00E01E8C" w:rsidRDefault="00E01E8C" w:rsidP="00E01E8C">
      <w:pPr>
        <w:spacing w:line="240" w:lineRule="auto"/>
        <w:ind w:firstLine="720"/>
        <w:jc w:val="both"/>
        <w:rPr>
          <w:rFonts w:ascii="Times New Roman" w:hAnsi="Times New Roman" w:cs="Times New Roman"/>
          <w:sz w:val="24"/>
          <w:szCs w:val="24"/>
        </w:rPr>
      </w:pPr>
      <w:r w:rsidRPr="00E01E8C">
        <w:rPr>
          <w:rFonts w:ascii="Times New Roman" w:hAnsi="Times New Roman" w:cs="Times New Roman"/>
          <w:sz w:val="24"/>
          <w:szCs w:val="24"/>
        </w:rPr>
        <w:t xml:space="preserve">-Учебный план; </w:t>
      </w:r>
    </w:p>
    <w:p w:rsidR="00CB58C6" w:rsidRPr="00E01E8C" w:rsidRDefault="00E01E8C" w:rsidP="00E01E8C">
      <w:pPr>
        <w:spacing w:line="240" w:lineRule="auto"/>
        <w:ind w:firstLine="720"/>
        <w:jc w:val="both"/>
        <w:rPr>
          <w:rFonts w:ascii="Times New Roman" w:hAnsi="Times New Roman" w:cs="Times New Roman"/>
          <w:sz w:val="24"/>
          <w:szCs w:val="24"/>
        </w:rPr>
      </w:pPr>
      <w:r w:rsidRPr="00E01E8C">
        <w:rPr>
          <w:rFonts w:ascii="Times New Roman" w:hAnsi="Times New Roman" w:cs="Times New Roman"/>
          <w:sz w:val="24"/>
          <w:szCs w:val="24"/>
        </w:rPr>
        <w:t>-Распределение НОД в возрастных группах.</w:t>
      </w:r>
    </w:p>
    <w:p w:rsidR="00CB58C6" w:rsidRPr="00E01E8C" w:rsidRDefault="00E01E8C" w:rsidP="00E01E8C">
      <w:pP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Образовательная деятельность строится на использовании личностно-ориентированных технологий, направленных на партнерство, сотрудничество, сотворчество педагога и ребенка. В целях обеспечения доступности качественного образования 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В группах созданы условия для познавательной и творческой активности детей. Для успешной реализации задач по обеспечению воспитанников образовательными услугами деятельность ДОУ осуществляется по следующим направлениям:</w:t>
      </w:r>
    </w:p>
    <w:p w:rsidR="00CB58C6" w:rsidRPr="00E01E8C" w:rsidRDefault="00E01E8C" w:rsidP="00E01E8C">
      <w:pP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социально-коммуникативное развитие;</w:t>
      </w:r>
    </w:p>
    <w:p w:rsidR="00CB58C6" w:rsidRPr="00E01E8C" w:rsidRDefault="00E01E8C" w:rsidP="00E01E8C">
      <w:pP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 познавательное развитие;</w:t>
      </w:r>
    </w:p>
    <w:p w:rsidR="00CB58C6" w:rsidRPr="00E01E8C" w:rsidRDefault="00E01E8C" w:rsidP="00E01E8C">
      <w:pP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речевое развитие;</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художественно-эстетическое развитие;</w:t>
      </w:r>
    </w:p>
    <w:p w:rsidR="00A62DD1" w:rsidRDefault="00E01E8C" w:rsidP="00E01E8C">
      <w:pPr>
        <w:spacing w:line="240" w:lineRule="auto"/>
        <w:ind w:firstLine="72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физическое развитие</w:t>
      </w:r>
    </w:p>
    <w:p w:rsidR="00CB58C6" w:rsidRPr="00E01E8C" w:rsidRDefault="00E01E8C" w:rsidP="00A62DD1">
      <w:pPr>
        <w:spacing w:line="240" w:lineRule="auto"/>
        <w:ind w:firstLine="720"/>
        <w:jc w:val="both"/>
        <w:rPr>
          <w:rFonts w:ascii="Times New Roman" w:eastAsia="Times New Roman" w:hAnsi="Times New Roman" w:cs="Times New Roman"/>
          <w:sz w:val="24"/>
          <w:szCs w:val="24"/>
          <w:highlight w:val="yellow"/>
        </w:rPr>
      </w:pPr>
      <w:r w:rsidRPr="00E01E8C">
        <w:rPr>
          <w:rFonts w:ascii="Times New Roman" w:eastAsia="Times New Roman" w:hAnsi="Times New Roman" w:cs="Times New Roman"/>
          <w:sz w:val="24"/>
          <w:szCs w:val="24"/>
          <w:highlight w:val="yellow"/>
        </w:rPr>
        <w:br/>
      </w:r>
      <w:r w:rsidRPr="00E01E8C">
        <w:rPr>
          <w:rFonts w:ascii="Times New Roman" w:eastAsia="Times New Roman" w:hAnsi="Times New Roman" w:cs="Times New Roman"/>
          <w:sz w:val="24"/>
          <w:szCs w:val="24"/>
        </w:rPr>
        <w:tab/>
        <w:t>В 2024 году дошкольное учреждение посещали</w:t>
      </w:r>
      <w:r w:rsidRPr="00E01E8C">
        <w:rPr>
          <w:rFonts w:ascii="Times New Roman" w:eastAsia="Times New Roman" w:hAnsi="Times New Roman" w:cs="Times New Roman"/>
          <w:sz w:val="24"/>
          <w:szCs w:val="24"/>
          <w:highlight w:val="white"/>
        </w:rPr>
        <w:t xml:space="preserve"> 1</w:t>
      </w:r>
      <w:r w:rsidRPr="00E01E8C">
        <w:rPr>
          <w:rFonts w:ascii="Times New Roman" w:eastAsia="Times New Roman" w:hAnsi="Times New Roman" w:cs="Times New Roman"/>
          <w:sz w:val="24"/>
          <w:szCs w:val="24"/>
        </w:rPr>
        <w:t>61 обучающихся в возрасте от 1 до 8 лет. Всего функционировало</w:t>
      </w:r>
      <w:r w:rsidRPr="00E01E8C">
        <w:rPr>
          <w:rFonts w:ascii="Times New Roman" w:eastAsia="Times New Roman" w:hAnsi="Times New Roman" w:cs="Times New Roman"/>
          <w:sz w:val="24"/>
          <w:szCs w:val="24"/>
          <w:lang w:val="ru-RU"/>
        </w:rPr>
        <w:t xml:space="preserve"> </w:t>
      </w:r>
      <w:r w:rsidR="00A62DD1">
        <w:rPr>
          <w:rFonts w:ascii="Times New Roman" w:eastAsia="Times New Roman" w:hAnsi="Times New Roman" w:cs="Times New Roman"/>
          <w:sz w:val="24"/>
          <w:szCs w:val="24"/>
        </w:rPr>
        <w:t>13 групп,</w:t>
      </w:r>
      <w:r w:rsidRPr="00E01E8C">
        <w:rPr>
          <w:rFonts w:ascii="Times New Roman" w:eastAsia="Times New Roman" w:hAnsi="Times New Roman" w:cs="Times New Roman"/>
          <w:sz w:val="24"/>
          <w:szCs w:val="24"/>
        </w:rPr>
        <w:t xml:space="preserve"> 6 групп общеразвивающей </w:t>
      </w:r>
      <w:r w:rsidR="00A62DD1">
        <w:rPr>
          <w:rFonts w:ascii="Times New Roman" w:eastAsia="Times New Roman" w:hAnsi="Times New Roman" w:cs="Times New Roman"/>
          <w:sz w:val="24"/>
          <w:szCs w:val="24"/>
        </w:rPr>
        <w:t>направленности - 94 воспитанника</w:t>
      </w:r>
      <w:r w:rsidRPr="00E01E8C">
        <w:rPr>
          <w:rFonts w:ascii="Times New Roman" w:eastAsia="Times New Roman" w:hAnsi="Times New Roman" w:cs="Times New Roman"/>
          <w:sz w:val="24"/>
          <w:szCs w:val="24"/>
        </w:rPr>
        <w:t xml:space="preserve"> и 7 груп</w:t>
      </w:r>
      <w:r w:rsidR="00A62DD1">
        <w:rPr>
          <w:rFonts w:ascii="Times New Roman" w:eastAsia="Times New Roman" w:hAnsi="Times New Roman" w:cs="Times New Roman"/>
          <w:sz w:val="24"/>
          <w:szCs w:val="24"/>
        </w:rPr>
        <w:t>п компенсирующей направленности - 67 воспитанников</w:t>
      </w:r>
      <w:r w:rsidRPr="00E01E8C">
        <w:rPr>
          <w:rFonts w:ascii="Times New Roman" w:eastAsia="Times New Roman" w:hAnsi="Times New Roman" w:cs="Times New Roman"/>
          <w:sz w:val="24"/>
          <w:szCs w:val="24"/>
          <w:shd w:val="clear" w:color="FFFFFF" w:themeColor="background1" w:fill="FFFFFF" w:themeFill="background1"/>
        </w:rPr>
        <w:t xml:space="preserve">.  Группы компенсирующей направленности посещают дети с парциальными </w:t>
      </w:r>
      <w:r w:rsidR="00A62DD1">
        <w:rPr>
          <w:rFonts w:ascii="Times New Roman" w:eastAsia="Times New Roman" w:hAnsi="Times New Roman" w:cs="Times New Roman"/>
          <w:sz w:val="24"/>
          <w:szCs w:val="24"/>
          <w:shd w:val="clear" w:color="FFFFFF" w:themeColor="background1" w:fill="FFFFFF" w:themeFill="background1"/>
        </w:rPr>
        <w:t>нарушениями когнитивных функций,</w:t>
      </w:r>
      <w:r w:rsidRPr="00E01E8C">
        <w:rPr>
          <w:rFonts w:ascii="Times New Roman" w:eastAsia="Times New Roman" w:hAnsi="Times New Roman" w:cs="Times New Roman"/>
          <w:sz w:val="24"/>
          <w:szCs w:val="24"/>
          <w:shd w:val="clear" w:color="FFFFFF" w:themeColor="background1" w:fill="FFFFFF" w:themeFill="background1"/>
        </w:rPr>
        <w:t xml:space="preserve"> 76 детей имеют статус ОВЗ,</w:t>
      </w:r>
      <w:r w:rsidRPr="00E01E8C">
        <w:rPr>
          <w:rFonts w:ascii="Times New Roman" w:eastAsia="Times New Roman" w:hAnsi="Times New Roman" w:cs="Times New Roman"/>
          <w:sz w:val="24"/>
          <w:szCs w:val="24"/>
          <w:highlight w:val="white"/>
          <w:shd w:val="clear" w:color="FFFFFF" w:themeColor="background1" w:fill="FFFFFF" w:themeFill="background1"/>
        </w:rPr>
        <w:t xml:space="preserve"> 34 </w:t>
      </w:r>
      <w:r w:rsidRPr="00E01E8C">
        <w:rPr>
          <w:rFonts w:ascii="Times New Roman" w:eastAsia="Times New Roman" w:hAnsi="Times New Roman" w:cs="Times New Roman"/>
          <w:sz w:val="24"/>
          <w:szCs w:val="24"/>
          <w:shd w:val="clear" w:color="FFFFFF" w:themeColor="background1" w:fill="FFFFFF" w:themeFill="background1"/>
        </w:rPr>
        <w:t xml:space="preserve">ребенка имеют инвалидность. </w:t>
      </w:r>
    </w:p>
    <w:p w:rsidR="00CB58C6" w:rsidRPr="00E01E8C" w:rsidRDefault="00E01E8C" w:rsidP="00E01E8C">
      <w:pPr>
        <w:spacing w:line="240" w:lineRule="auto"/>
        <w:ind w:firstLine="567"/>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Уровень развития детей анализируется по итогам педагогического мониторинга.</w:t>
      </w:r>
    </w:p>
    <w:p w:rsidR="00CB58C6" w:rsidRPr="00E01E8C" w:rsidRDefault="00E01E8C" w:rsidP="00E01E8C">
      <w:pPr>
        <w:spacing w:line="240" w:lineRule="auto"/>
        <w:ind w:firstLine="567"/>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Сбор информации основан на использовании следующих методик:</w:t>
      </w:r>
    </w:p>
    <w:p w:rsidR="00CB58C6" w:rsidRPr="00E01E8C" w:rsidRDefault="00E01E8C" w:rsidP="00FB10AB">
      <w:pPr>
        <w:pStyle w:val="af9"/>
        <w:numPr>
          <w:ilvl w:val="0"/>
          <w:numId w:val="10"/>
        </w:numPr>
        <w:spacing w:line="240" w:lineRule="auto"/>
        <w:ind w:left="0" w:firstLine="567"/>
        <w:contextualSpacing w:val="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систематические наблюдения за деятельностью ребенка;</w:t>
      </w:r>
    </w:p>
    <w:p w:rsidR="00CB58C6" w:rsidRPr="00E01E8C" w:rsidRDefault="00E01E8C" w:rsidP="00FB10AB">
      <w:pPr>
        <w:pStyle w:val="af9"/>
        <w:numPr>
          <w:ilvl w:val="0"/>
          <w:numId w:val="10"/>
        </w:numPr>
        <w:spacing w:line="240" w:lineRule="auto"/>
        <w:ind w:left="0" w:firstLine="567"/>
        <w:contextualSpacing w:val="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организация специальной игровой деятельности;</w:t>
      </w:r>
    </w:p>
    <w:p w:rsidR="00CB58C6" w:rsidRPr="00E01E8C" w:rsidRDefault="00E01E8C" w:rsidP="00FB10AB">
      <w:pPr>
        <w:pStyle w:val="af9"/>
        <w:numPr>
          <w:ilvl w:val="0"/>
          <w:numId w:val="10"/>
        </w:numPr>
        <w:spacing w:line="240" w:lineRule="auto"/>
        <w:ind w:left="0" w:firstLine="567"/>
        <w:contextualSpacing w:val="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получение ответов на поставленные задачи через педагогические ситуации;</w:t>
      </w:r>
    </w:p>
    <w:p w:rsidR="00CB58C6" w:rsidRPr="00E01E8C" w:rsidRDefault="00E01E8C" w:rsidP="00FB10AB">
      <w:pPr>
        <w:pStyle w:val="af9"/>
        <w:numPr>
          <w:ilvl w:val="0"/>
          <w:numId w:val="10"/>
        </w:numPr>
        <w:spacing w:line="240" w:lineRule="auto"/>
        <w:ind w:left="0" w:firstLine="567"/>
        <w:contextualSpacing w:val="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анализ продуктов детской деятельности;</w:t>
      </w:r>
    </w:p>
    <w:p w:rsidR="00E01E8C" w:rsidRPr="00E01E8C" w:rsidRDefault="00E01E8C" w:rsidP="00FB10AB">
      <w:pPr>
        <w:pStyle w:val="af9"/>
        <w:numPr>
          <w:ilvl w:val="0"/>
          <w:numId w:val="10"/>
        </w:numPr>
        <w:spacing w:line="240" w:lineRule="auto"/>
        <w:ind w:left="0" w:firstLine="567"/>
        <w:contextualSpacing w:val="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анализ процесса деятельности;</w:t>
      </w:r>
    </w:p>
    <w:p w:rsidR="00CB58C6" w:rsidRPr="00E01E8C" w:rsidRDefault="00E01E8C" w:rsidP="00FB10AB">
      <w:pPr>
        <w:pStyle w:val="af9"/>
        <w:numPr>
          <w:ilvl w:val="0"/>
          <w:numId w:val="10"/>
        </w:numPr>
        <w:spacing w:line="240" w:lineRule="auto"/>
        <w:ind w:left="0" w:firstLine="567"/>
        <w:contextualSpacing w:val="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индивидуальная беседа с ребенком.</w:t>
      </w:r>
    </w:p>
    <w:p w:rsidR="00CB58C6" w:rsidRPr="00E01E8C" w:rsidRDefault="00E01E8C" w:rsidP="00E01E8C">
      <w:pPr>
        <w:spacing w:line="240" w:lineRule="auto"/>
        <w:ind w:firstLine="85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Разработаны диагностические карты осво</w:t>
      </w:r>
      <w:r w:rsidR="00A62DD1">
        <w:rPr>
          <w:rFonts w:ascii="Times New Roman" w:eastAsia="Times New Roman" w:hAnsi="Times New Roman" w:cs="Times New Roman"/>
          <w:sz w:val="24"/>
          <w:szCs w:val="24"/>
          <w:highlight w:val="white"/>
        </w:rPr>
        <w:t xml:space="preserve">ения образовательной программы </w:t>
      </w:r>
      <w:r w:rsidRPr="00E01E8C">
        <w:rPr>
          <w:rFonts w:ascii="Times New Roman" w:eastAsia="Times New Roman" w:hAnsi="Times New Roman" w:cs="Times New Roman"/>
          <w:sz w:val="24"/>
          <w:szCs w:val="24"/>
          <w:highlight w:val="white"/>
        </w:rPr>
        <w:t>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w:t>
      </w:r>
    </w:p>
    <w:p w:rsidR="00CB58C6" w:rsidRPr="00E01E8C" w:rsidRDefault="00E01E8C" w:rsidP="00E01E8C">
      <w:pPr>
        <w:spacing w:line="240" w:lineRule="auto"/>
        <w:ind w:firstLine="85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Так, результаты качества освоения ОП ДОУ на конец 2023-2024 учебного года выглядят следующим образом:</w:t>
      </w:r>
    </w:p>
    <w:p w:rsidR="00E01E8C" w:rsidRPr="00E01E8C" w:rsidRDefault="00E01E8C" w:rsidP="00E01E8C">
      <w:pPr>
        <w:spacing w:line="240" w:lineRule="auto"/>
        <w:ind w:firstLine="850"/>
        <w:jc w:val="both"/>
        <w:rPr>
          <w:rFonts w:ascii="Times New Roman" w:hAnsi="Times New Roman" w:cs="Times New Roman"/>
          <w:sz w:val="24"/>
          <w:szCs w:val="24"/>
          <w:highlight w:val="white"/>
        </w:rPr>
      </w:pPr>
    </w:p>
    <w:p w:rsidR="00CB58C6" w:rsidRPr="00E01E8C" w:rsidRDefault="00E01E8C" w:rsidP="00E01E8C">
      <w:pPr>
        <w:spacing w:line="240" w:lineRule="auto"/>
        <w:ind w:firstLine="850"/>
        <w:jc w:val="center"/>
        <w:rPr>
          <w:rFonts w:ascii="Times New Roman" w:eastAsia="Times New Roman" w:hAnsi="Times New Roman" w:cs="Times New Roman"/>
          <w:sz w:val="24"/>
          <w:szCs w:val="24"/>
          <w:highlight w:val="yellow"/>
        </w:rPr>
      </w:pPr>
      <w:r w:rsidRPr="00E01E8C">
        <w:rPr>
          <w:rFonts w:ascii="Times New Roman" w:eastAsia="Times New Roman" w:hAnsi="Times New Roman" w:cs="Times New Roman"/>
          <w:b/>
          <w:bCs/>
          <w:sz w:val="24"/>
          <w:szCs w:val="24"/>
          <w:highlight w:val="white"/>
        </w:rPr>
        <w:t>Сравнительный мониторинг по результатам освоения образовательной программы воспитанниками</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510"/>
        <w:gridCol w:w="2902"/>
        <w:gridCol w:w="2659"/>
      </w:tblGrid>
      <w:tr w:rsidR="00CB58C6" w:rsidRPr="00E01E8C">
        <w:trPr>
          <w:trHeight w:val="237"/>
        </w:trPr>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 xml:space="preserve">Образовательная область </w:t>
            </w:r>
          </w:p>
        </w:tc>
        <w:tc>
          <w:tcPr>
            <w:tcW w:w="290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2022-23 уч. год</w:t>
            </w:r>
          </w:p>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w:t>
            </w:r>
          </w:p>
        </w:tc>
        <w:tc>
          <w:tcPr>
            <w:tcW w:w="265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2023-24 уч. год</w:t>
            </w:r>
          </w:p>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w:t>
            </w:r>
          </w:p>
        </w:tc>
      </w:tr>
      <w:tr w:rsidR="00CB58C6" w:rsidRPr="00E01E8C">
        <w:trPr>
          <w:trHeight w:val="109"/>
        </w:trPr>
        <w:tc>
          <w:tcPr>
            <w:tcW w:w="35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Социально-коммуникативное развитие </w:t>
            </w:r>
          </w:p>
        </w:tc>
        <w:tc>
          <w:tcPr>
            <w:tcW w:w="29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89</w:t>
            </w:r>
          </w:p>
        </w:tc>
        <w:tc>
          <w:tcPr>
            <w:tcW w:w="26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90</w:t>
            </w:r>
          </w:p>
        </w:tc>
      </w:tr>
      <w:tr w:rsidR="00CB58C6" w:rsidRPr="00E01E8C">
        <w:trPr>
          <w:trHeight w:val="109"/>
        </w:trPr>
        <w:tc>
          <w:tcPr>
            <w:tcW w:w="35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Познавательное развитие </w:t>
            </w:r>
          </w:p>
        </w:tc>
        <w:tc>
          <w:tcPr>
            <w:tcW w:w="29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84</w:t>
            </w:r>
          </w:p>
        </w:tc>
        <w:tc>
          <w:tcPr>
            <w:tcW w:w="26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89</w:t>
            </w:r>
          </w:p>
        </w:tc>
      </w:tr>
      <w:tr w:rsidR="00CB58C6" w:rsidRPr="00E01E8C">
        <w:trPr>
          <w:trHeight w:val="109"/>
        </w:trPr>
        <w:tc>
          <w:tcPr>
            <w:tcW w:w="35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Речевое развитие </w:t>
            </w:r>
          </w:p>
        </w:tc>
        <w:tc>
          <w:tcPr>
            <w:tcW w:w="29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81</w:t>
            </w:r>
          </w:p>
        </w:tc>
        <w:tc>
          <w:tcPr>
            <w:tcW w:w="26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82</w:t>
            </w:r>
          </w:p>
        </w:tc>
      </w:tr>
      <w:tr w:rsidR="00CB58C6" w:rsidRPr="00E01E8C">
        <w:trPr>
          <w:trHeight w:val="109"/>
        </w:trPr>
        <w:tc>
          <w:tcPr>
            <w:tcW w:w="35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Художественно-эстетическое развитие </w:t>
            </w:r>
          </w:p>
        </w:tc>
        <w:tc>
          <w:tcPr>
            <w:tcW w:w="29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80</w:t>
            </w:r>
          </w:p>
        </w:tc>
        <w:tc>
          <w:tcPr>
            <w:tcW w:w="26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81</w:t>
            </w:r>
          </w:p>
        </w:tc>
      </w:tr>
      <w:tr w:rsidR="00CB58C6" w:rsidRPr="00E01E8C">
        <w:trPr>
          <w:trHeight w:val="109"/>
        </w:trPr>
        <w:tc>
          <w:tcPr>
            <w:tcW w:w="35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Физическое развитие </w:t>
            </w:r>
          </w:p>
        </w:tc>
        <w:tc>
          <w:tcPr>
            <w:tcW w:w="29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82</w:t>
            </w:r>
          </w:p>
        </w:tc>
        <w:tc>
          <w:tcPr>
            <w:tcW w:w="26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A62DD1">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85</w:t>
            </w:r>
          </w:p>
        </w:tc>
      </w:tr>
      <w:tr w:rsidR="00CB58C6" w:rsidRPr="00E01E8C">
        <w:trPr>
          <w:trHeight w:val="107"/>
        </w:trPr>
        <w:tc>
          <w:tcPr>
            <w:tcW w:w="35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ind w:firstLine="142"/>
              <w:rPr>
                <w:rFonts w:ascii="Times New Roman" w:hAnsi="Times New Roman" w:cs="Times New Roman"/>
                <w:sz w:val="24"/>
                <w:szCs w:val="24"/>
              </w:rPr>
            </w:pPr>
            <w:r w:rsidRPr="00E01E8C">
              <w:rPr>
                <w:rFonts w:ascii="Times New Roman" w:eastAsia="Times New Roman" w:hAnsi="Times New Roman" w:cs="Times New Roman"/>
                <w:b/>
                <w:color w:val="000000"/>
                <w:sz w:val="24"/>
                <w:szCs w:val="24"/>
              </w:rPr>
              <w:t xml:space="preserve">% качества освоения ОП ДОУ </w:t>
            </w:r>
          </w:p>
        </w:tc>
        <w:tc>
          <w:tcPr>
            <w:tcW w:w="29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A62DD1" w:rsidP="00A62DD1">
            <w:pPr>
              <w:pBdr>
                <w:top w:val="none" w:sz="4" w:space="0" w:color="000000"/>
                <w:left w:val="none" w:sz="4" w:space="0" w:color="000000"/>
                <w:bottom w:val="none" w:sz="4" w:space="0" w:color="000000"/>
                <w:right w:val="none" w:sz="4" w:space="0" w:color="000000"/>
              </w:pBdr>
              <w:ind w:firstLine="567"/>
              <w:rPr>
                <w:rFonts w:ascii="Times New Roman" w:hAnsi="Times New Roman" w:cs="Times New Roman"/>
                <w:sz w:val="24"/>
                <w:szCs w:val="24"/>
              </w:rPr>
            </w:pPr>
            <w:r>
              <w:rPr>
                <w:rFonts w:ascii="Times New Roman" w:eastAsia="Times New Roman" w:hAnsi="Times New Roman" w:cs="Times New Roman"/>
                <w:b/>
                <w:color w:val="000000"/>
                <w:sz w:val="24"/>
                <w:szCs w:val="24"/>
                <w:lang w:val="ru-RU"/>
              </w:rPr>
              <w:t xml:space="preserve">           </w:t>
            </w:r>
            <w:r w:rsidR="00E01E8C" w:rsidRPr="00E01E8C">
              <w:rPr>
                <w:rFonts w:ascii="Times New Roman" w:eastAsia="Times New Roman" w:hAnsi="Times New Roman" w:cs="Times New Roman"/>
                <w:b/>
                <w:color w:val="000000"/>
                <w:sz w:val="24"/>
                <w:szCs w:val="24"/>
              </w:rPr>
              <w:t>83,3</w:t>
            </w:r>
          </w:p>
        </w:tc>
        <w:tc>
          <w:tcPr>
            <w:tcW w:w="26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A62DD1" w:rsidP="00A62DD1">
            <w:pPr>
              <w:pBdr>
                <w:top w:val="none" w:sz="4" w:space="0" w:color="000000"/>
                <w:left w:val="none" w:sz="4" w:space="0" w:color="000000"/>
                <w:bottom w:val="none" w:sz="4" w:space="0" w:color="000000"/>
                <w:right w:val="none" w:sz="4" w:space="0" w:color="000000"/>
              </w:pBdr>
              <w:ind w:firstLine="567"/>
              <w:rPr>
                <w:rFonts w:ascii="Times New Roman" w:hAnsi="Times New Roman" w:cs="Times New Roman"/>
                <w:sz w:val="24"/>
                <w:szCs w:val="24"/>
              </w:rPr>
            </w:pPr>
            <w:r>
              <w:rPr>
                <w:rFonts w:ascii="Times New Roman" w:eastAsia="Times New Roman" w:hAnsi="Times New Roman" w:cs="Times New Roman"/>
                <w:b/>
                <w:color w:val="000000"/>
                <w:sz w:val="24"/>
                <w:szCs w:val="24"/>
                <w:lang w:val="ru-RU"/>
              </w:rPr>
              <w:t xml:space="preserve">         </w:t>
            </w:r>
            <w:r w:rsidR="00E01E8C" w:rsidRPr="00E01E8C">
              <w:rPr>
                <w:rFonts w:ascii="Times New Roman" w:eastAsia="Times New Roman" w:hAnsi="Times New Roman" w:cs="Times New Roman"/>
                <w:b/>
                <w:color w:val="000000"/>
                <w:sz w:val="24"/>
                <w:szCs w:val="24"/>
              </w:rPr>
              <w:t>85,4</w:t>
            </w:r>
          </w:p>
        </w:tc>
      </w:tr>
    </w:tbl>
    <w:p w:rsidR="00CB58C6" w:rsidRPr="00E01E8C" w:rsidRDefault="00E01E8C" w:rsidP="00E01E8C">
      <w:pPr>
        <w:spacing w:line="240" w:lineRule="auto"/>
        <w:ind w:firstLine="567"/>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Сравнивая результаты освоения содержания программы ДОУ можно отметить, что показатели достаточно стабильно хорошие.</w:t>
      </w:r>
    </w:p>
    <w:p w:rsidR="00CB58C6" w:rsidRPr="00E01E8C" w:rsidRDefault="00E01E8C" w:rsidP="00E01E8C">
      <w:pPr>
        <w:spacing w:line="240" w:lineRule="auto"/>
        <w:ind w:firstLine="567"/>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ДОУ осуществляется планомерная работа по всем образовательным областям, педагоги стараются проводить ОД и режимные моменты, используя разные методы и приемы работы с воспитанниками.</w:t>
      </w:r>
    </w:p>
    <w:p w:rsidR="00CB58C6" w:rsidRPr="00E01E8C" w:rsidRDefault="00E01E8C" w:rsidP="00E01E8C">
      <w:pPr>
        <w:shd w:val="clear" w:color="FFFFFF" w:themeColor="background1" w:fill="FFFFFF" w:themeFill="background1"/>
        <w:spacing w:line="240" w:lineRule="auto"/>
        <w:ind w:firstLine="567"/>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Структура дефектов у дошкольников, посещающих логопедический пункт, неоднородна. На коррекционно-развивающие занятия зачислены дети со следующими речевыми диагнозами: фонетические нарушения речи, фонетико-фонематические нарушения речи. Результативность коррекционно-речевой работы в условиях дошкольного логопедического пункта составила – 65 %.</w:t>
      </w:r>
    </w:p>
    <w:p w:rsidR="00CB58C6" w:rsidRPr="00E01E8C" w:rsidRDefault="00E01E8C" w:rsidP="00E01E8C">
      <w:pPr>
        <w:shd w:val="clear" w:color="FFFFFF" w:themeColor="background1" w:fill="FFFFFF" w:themeFill="background1"/>
        <w:spacing w:line="240" w:lineRule="auto"/>
        <w:ind w:firstLine="567"/>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Дети, находящиеся на высоком уровне развития речи, по окончанию обследования показали те же результаты. Дети, находящиеся на низком уровне, повысили результаты, и перешли на средний уровень развития речи, а дети со средним уровнем поднялись на высокий уровень. По результатам этих данных пришли к выводу о том, что уровень развития речи некоторых детей хотя и не достиг возрастной нормы, но все-таки повысил качественную результативность. У всех детей отмечается положительная динамика.</w:t>
      </w:r>
    </w:p>
    <w:p w:rsidR="00CB58C6" w:rsidRPr="00E01E8C" w:rsidRDefault="00E01E8C" w:rsidP="00E01E8C">
      <w:pPr>
        <w:shd w:val="clear" w:color="FFFFFF" w:themeColor="background1" w:fill="FFFFFF" w:themeFill="background1"/>
        <w:spacing w:line="240" w:lineRule="auto"/>
        <w:ind w:firstLine="567"/>
        <w:jc w:val="both"/>
        <w:rPr>
          <w:rFonts w:ascii="Times New Roman" w:eastAsia="Times New Roman" w:hAnsi="Times New Roman" w:cs="Times New Roman"/>
          <w:sz w:val="24"/>
          <w:szCs w:val="24"/>
          <w:highlight w:val="yellow"/>
        </w:rPr>
      </w:pPr>
      <w:r w:rsidRPr="00E01E8C">
        <w:rPr>
          <w:rFonts w:ascii="Times New Roman" w:eastAsia="Times New Roman" w:hAnsi="Times New Roman" w:cs="Times New Roman"/>
          <w:sz w:val="24"/>
          <w:szCs w:val="24"/>
          <w:highlight w:val="white"/>
        </w:rPr>
        <w:t>Динамика на логопункте подвижна, так как дети, речевое развитие которых достигло показателей возрастной нормы, отчисляются в течение года и зачисляются дети, стоящие в очереди, имеющие речевые нарушения.</w:t>
      </w:r>
      <w:r w:rsidRPr="00E01E8C">
        <w:rPr>
          <w:rFonts w:ascii="Times New Roman" w:eastAsia="Times New Roman" w:hAnsi="Times New Roman" w:cs="Times New Roman"/>
          <w:sz w:val="24"/>
          <w:szCs w:val="24"/>
          <w:highlight w:val="yellow"/>
        </w:rPr>
        <w:br/>
      </w:r>
      <w:r w:rsidRPr="00E01E8C">
        <w:rPr>
          <w:rFonts w:ascii="Times New Roman" w:eastAsia="Times New Roman" w:hAnsi="Times New Roman" w:cs="Times New Roman"/>
          <w:sz w:val="24"/>
          <w:szCs w:val="24"/>
        </w:rPr>
        <w:tab/>
        <w:t>В мае 2024 года педагоги дошкольного учреждения проводили обследование выпускников</w:t>
      </w:r>
      <w:r w:rsidR="00A62DD1">
        <w:rPr>
          <w:rFonts w:ascii="Times New Roman" w:eastAsia="Times New Roman" w:hAnsi="Times New Roman" w:cs="Times New Roman"/>
          <w:sz w:val="24"/>
          <w:szCs w:val="24"/>
          <w:highlight w:val="white"/>
        </w:rPr>
        <w:t xml:space="preserve"> (18 воспитанников</w:t>
      </w:r>
      <w:r w:rsidRPr="00E01E8C">
        <w:rPr>
          <w:rFonts w:ascii="Times New Roman" w:eastAsia="Times New Roman" w:hAnsi="Times New Roman" w:cs="Times New Roman"/>
          <w:sz w:val="24"/>
          <w:szCs w:val="24"/>
          <w:highlight w:val="white"/>
        </w:rPr>
        <w:t xml:space="preserve"> общеразвивающих групп и 25 воспитанников компенсирующих групп)</w:t>
      </w:r>
      <w:r w:rsidRPr="00E01E8C">
        <w:rPr>
          <w:rFonts w:ascii="Times New Roman" w:eastAsia="Times New Roman" w:hAnsi="Times New Roman" w:cs="Times New Roman"/>
          <w:sz w:val="24"/>
          <w:szCs w:val="24"/>
        </w:rPr>
        <w:t xml:space="preserve"> на предмет оценки готовности к учебной деятельности. Мониторинг позволил оценить уровень готовности выпускников по основным компетентностям. Социальная компетентность: принимает разные социальные роли и действует в соответствии с ними, устанавливает и поддерживает отношения с разными людьми, анализирует действия и поступки, прогнозирует результаты, управляет поведением, улаживает конфликты. Коммуникативная компетентность: выражает словами мысли, планы, чувства, желания, результаты, задает вопросы, аргументирует свою точку зрения. Деятельностная компетентность: ставит цель, отбирает необходимые средства, определяет последовательность действий, делает выбор и принимает решение, договаривается о совместных действиях, работает в группе, прогнозирует результат, оценивает и корректирует действия (свои, других). Помимо основных компетентностей был проведен мониторинг выпускников на освоение ОП/АОП на сформированность игровой, трудовой</w:t>
      </w:r>
      <w:r w:rsidR="00A62DD1">
        <w:rPr>
          <w:rFonts w:ascii="Times New Roman" w:eastAsia="Times New Roman" w:hAnsi="Times New Roman" w:cs="Times New Roman"/>
          <w:sz w:val="24"/>
          <w:szCs w:val="24"/>
        </w:rPr>
        <w:t xml:space="preserve">, познавательной, продуктивной </w:t>
      </w:r>
      <w:r w:rsidRPr="00E01E8C">
        <w:rPr>
          <w:rFonts w:ascii="Times New Roman" w:eastAsia="Times New Roman" w:hAnsi="Times New Roman" w:cs="Times New Roman"/>
          <w:sz w:val="24"/>
          <w:szCs w:val="24"/>
        </w:rPr>
        <w:t>деятельности, культурно-гигиенических навыков и безопасности.  Формы проведения мониторинга: - карты компетентностей ребенка, педагогические наблюдения, шкалы Ablls (компенсирующие группы).  Результаты освоения ОП/АОП   представлены в виде целевых ориентиров дошкольного образования и представляют собой возрастные характеристики возможных достижений воспитанников к концу учебного года. Так, резул</w:t>
      </w:r>
      <w:r w:rsidR="008740FB">
        <w:rPr>
          <w:rFonts w:ascii="Times New Roman" w:eastAsia="Times New Roman" w:hAnsi="Times New Roman" w:cs="Times New Roman"/>
          <w:sz w:val="24"/>
          <w:szCs w:val="24"/>
        </w:rPr>
        <w:t xml:space="preserve">ьтаты качества освоения ОП/АОП </w:t>
      </w:r>
      <w:r w:rsidRPr="00E01E8C">
        <w:rPr>
          <w:rFonts w:ascii="Times New Roman" w:eastAsia="Times New Roman" w:hAnsi="Times New Roman" w:cs="Times New Roman"/>
          <w:sz w:val="24"/>
          <w:szCs w:val="24"/>
        </w:rPr>
        <w:t xml:space="preserve">выпускниками дошкольного учреждения в мае 2024 года выглядят следующим образом: </w:t>
      </w:r>
    </w:p>
    <w:p w:rsidR="00CB58C6" w:rsidRPr="00E01E8C" w:rsidRDefault="00E01E8C" w:rsidP="00E01E8C">
      <w:pPr>
        <w:spacing w:line="240" w:lineRule="auto"/>
        <w:ind w:firstLine="720"/>
        <w:jc w:val="center"/>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Освоение ОП </w:t>
      </w:r>
    </w:p>
    <w:tbl>
      <w:tblPr>
        <w:tblStyle w:val="StGen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CB58C6" w:rsidRPr="00E01E8C">
        <w:tc>
          <w:tcPr>
            <w:tcW w:w="2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Уровень сформированности компетентностей дошкольников</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rPr>
            </w:pP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rPr>
            </w:pPr>
          </w:p>
        </w:tc>
        <w:tc>
          <w:tcPr>
            <w:tcW w:w="2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Сформированы</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17 воспитанников/ 94 %</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p>
        </w:tc>
        <w:tc>
          <w:tcPr>
            <w:tcW w:w="2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 стадии становления</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 воспитанник/</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6%</w:t>
            </w:r>
          </w:p>
        </w:tc>
        <w:tc>
          <w:tcPr>
            <w:tcW w:w="2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Не сформированы</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0 воспитанников/ 0 %</w:t>
            </w:r>
          </w:p>
        </w:tc>
      </w:tr>
      <w:tr w:rsidR="00CB58C6" w:rsidRPr="00E01E8C">
        <w:tc>
          <w:tcPr>
            <w:tcW w:w="2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Уровень сформированности ОП</w:t>
            </w:r>
          </w:p>
        </w:tc>
        <w:tc>
          <w:tcPr>
            <w:tcW w:w="2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17 воспитанников/ 94%</w:t>
            </w:r>
          </w:p>
        </w:tc>
        <w:tc>
          <w:tcPr>
            <w:tcW w:w="2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 воспитанник/</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6 %</w:t>
            </w:r>
          </w:p>
        </w:tc>
        <w:tc>
          <w:tcPr>
            <w:tcW w:w="225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0 воспитанников/ 0 %</w:t>
            </w:r>
          </w:p>
        </w:tc>
      </w:tr>
    </w:tbl>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Освоение АОП</w:t>
      </w:r>
    </w:p>
    <w:tbl>
      <w:tblPr>
        <w:tblStyle w:val="StGen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2270"/>
        <w:gridCol w:w="2257"/>
        <w:gridCol w:w="2257"/>
      </w:tblGrid>
      <w:tr w:rsidR="00CB58C6" w:rsidRPr="00E01E8C">
        <w:tc>
          <w:tcPr>
            <w:tcW w:w="2245" w:type="dxa"/>
            <w:shd w:val="clear" w:color="auto" w:fill="auto"/>
            <w:tcMar>
              <w:top w:w="100" w:type="dxa"/>
              <w:left w:w="100" w:type="dxa"/>
              <w:bottom w:w="100" w:type="dxa"/>
              <w:right w:w="100" w:type="dxa"/>
            </w:tcMar>
          </w:tcPr>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Уровень сформированности компетентностей дошкольников</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 </w:t>
            </w:r>
          </w:p>
        </w:tc>
        <w:tc>
          <w:tcPr>
            <w:tcW w:w="2270" w:type="dxa"/>
            <w:shd w:val="clear" w:color="auto" w:fill="auto"/>
            <w:tcMar>
              <w:top w:w="100" w:type="dxa"/>
              <w:left w:w="100" w:type="dxa"/>
              <w:bottom w:w="100" w:type="dxa"/>
              <w:right w:w="100" w:type="dxa"/>
            </w:tcMar>
          </w:tcPr>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Сформированы</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15 воспитанников/ 60 %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c>
          <w:tcPr>
            <w:tcW w:w="2257" w:type="dxa"/>
            <w:shd w:val="clear" w:color="auto" w:fill="auto"/>
            <w:tcMar>
              <w:top w:w="100" w:type="dxa"/>
              <w:left w:w="100" w:type="dxa"/>
              <w:bottom w:w="100" w:type="dxa"/>
              <w:right w:w="100" w:type="dxa"/>
            </w:tcMar>
          </w:tcPr>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На стадии становления</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10 воспитанников/</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40 %</w:t>
            </w:r>
          </w:p>
        </w:tc>
        <w:tc>
          <w:tcPr>
            <w:tcW w:w="2257" w:type="dxa"/>
            <w:shd w:val="clear" w:color="auto" w:fill="auto"/>
            <w:tcMar>
              <w:top w:w="100" w:type="dxa"/>
              <w:left w:w="100" w:type="dxa"/>
              <w:bottom w:w="100" w:type="dxa"/>
              <w:right w:w="100" w:type="dxa"/>
            </w:tcMar>
          </w:tcPr>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Не сформированы</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0 воспитанников/ 0 %</w:t>
            </w:r>
          </w:p>
        </w:tc>
      </w:tr>
      <w:tr w:rsidR="00CB58C6" w:rsidRPr="00E01E8C">
        <w:tc>
          <w:tcPr>
            <w:tcW w:w="2245" w:type="dxa"/>
            <w:shd w:val="clear" w:color="auto" w:fill="auto"/>
            <w:tcMar>
              <w:top w:w="100" w:type="dxa"/>
              <w:left w:w="100" w:type="dxa"/>
              <w:bottom w:w="100" w:type="dxa"/>
              <w:right w:w="100" w:type="dxa"/>
            </w:tcMar>
          </w:tcPr>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Уровень сформированности АООП</w:t>
            </w:r>
          </w:p>
        </w:tc>
        <w:tc>
          <w:tcPr>
            <w:tcW w:w="2270" w:type="dxa"/>
            <w:shd w:val="clear" w:color="auto" w:fill="auto"/>
            <w:tcMar>
              <w:top w:w="100" w:type="dxa"/>
              <w:left w:w="100" w:type="dxa"/>
              <w:bottom w:w="100" w:type="dxa"/>
              <w:right w:w="100" w:type="dxa"/>
            </w:tcMar>
          </w:tcPr>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15 воспитанников/ 60  %</w:t>
            </w:r>
          </w:p>
        </w:tc>
        <w:tc>
          <w:tcPr>
            <w:tcW w:w="2257" w:type="dxa"/>
            <w:shd w:val="clear" w:color="auto" w:fill="auto"/>
            <w:tcMar>
              <w:top w:w="100" w:type="dxa"/>
              <w:left w:w="100" w:type="dxa"/>
              <w:bottom w:w="100" w:type="dxa"/>
              <w:right w:w="100" w:type="dxa"/>
            </w:tcMar>
          </w:tcPr>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10 воспитанников/</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40 %</w:t>
            </w:r>
          </w:p>
        </w:tc>
        <w:tc>
          <w:tcPr>
            <w:tcW w:w="2257" w:type="dxa"/>
            <w:shd w:val="clear" w:color="auto" w:fill="auto"/>
            <w:tcMar>
              <w:top w:w="100" w:type="dxa"/>
              <w:left w:w="100" w:type="dxa"/>
              <w:bottom w:w="100" w:type="dxa"/>
              <w:right w:w="100" w:type="dxa"/>
            </w:tcMar>
          </w:tcPr>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0 воспитанников/ 0 %</w:t>
            </w:r>
          </w:p>
        </w:tc>
      </w:tr>
    </w:tbl>
    <w:p w:rsidR="00E01E8C" w:rsidRPr="00E01E8C" w:rsidRDefault="00E01E8C" w:rsidP="00E01E8C">
      <w:pPr>
        <w:spacing w:line="240" w:lineRule="auto"/>
        <w:rPr>
          <w:rFonts w:ascii="Times New Roman" w:eastAsia="Times New Roman" w:hAnsi="Times New Roman" w:cs="Times New Roman"/>
          <w:b/>
          <w:sz w:val="24"/>
          <w:szCs w:val="24"/>
          <w:highlight w:val="white"/>
        </w:rPr>
      </w:pPr>
    </w:p>
    <w:p w:rsidR="00CB58C6" w:rsidRPr="00E01E8C" w:rsidRDefault="00E01E8C" w:rsidP="00E01E8C">
      <w:pPr>
        <w:spacing w:line="240" w:lineRule="auto"/>
        <w:rPr>
          <w:rFonts w:ascii="Times New Roman" w:eastAsia="Times New Roman" w:hAnsi="Times New Roman" w:cs="Times New Roman"/>
          <w:b/>
          <w:bCs/>
          <w:sz w:val="24"/>
          <w:szCs w:val="24"/>
          <w:highlight w:val="white"/>
        </w:rPr>
      </w:pPr>
      <w:r w:rsidRPr="00E01E8C">
        <w:rPr>
          <w:rFonts w:ascii="Times New Roman" w:eastAsia="Times New Roman" w:hAnsi="Times New Roman" w:cs="Times New Roman"/>
          <w:b/>
          <w:sz w:val="24"/>
          <w:szCs w:val="24"/>
          <w:highlight w:val="white"/>
        </w:rPr>
        <w:t>Выводы и рекомендации по разделу</w:t>
      </w:r>
    </w:p>
    <w:p w:rsidR="00CB58C6" w:rsidRPr="00E01E8C" w:rsidRDefault="00E01E8C" w:rsidP="00E01E8C">
      <w:pPr>
        <w:spacing w:line="240" w:lineRule="auto"/>
        <w:ind w:firstLine="567"/>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Мониторинг качества образовательной деятельности в 2024 году показал хорошую работу педагогического коллектива по всем показателям. Состояние здоровья и физического развития воспитанников удовлетворительные. Более 80 % процентов детей успешно освоили образовательную программу дошкольного образования в своей возрастной группе. Воспитанники подготовительных к школе группы общеразвивающей направленности показали высокие показатели готовности к школьному обучению и 18 % процентов выпускников зачислены в классы Северского лицея. В течение года воспитанники ДОУ успешно участвовали в конкурсах и мероприятиях различного уровня.</w:t>
      </w:r>
    </w:p>
    <w:p w:rsidR="00CB58C6" w:rsidRPr="00E01E8C" w:rsidRDefault="00E01E8C" w:rsidP="00E01E8C">
      <w:pPr>
        <w:spacing w:line="240" w:lineRule="auto"/>
        <w:ind w:firstLine="709"/>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Результаты мониторинга говорят о том, что воспитанники детского сада справляются с требованиями образовательной программы. Устойчивая динамика развития прослеживается по всем пяти образовательным областям. Результаты мониторинга показывают, что уровень освоения программы в направлении развития речи и художественного творчества остается стабильным, но в некоторых группах требует дальнейшей углубленной работы, вследствие чего данные задачи не теряют своей первостепенной актуальности. Это обусловлено диагнозами детей и поиском новых педагогических подходов. Итоговые результаты освоения материала по образовательным областям ОП ДО находятся в диапазоне от 80 % до 92 %.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Монито</w:t>
      </w:r>
      <w:r w:rsidR="008740FB">
        <w:rPr>
          <w:rFonts w:ascii="Times New Roman" w:eastAsia="Times New Roman" w:hAnsi="Times New Roman" w:cs="Times New Roman"/>
          <w:color w:val="000000"/>
          <w:sz w:val="24"/>
          <w:szCs w:val="24"/>
          <w:highlight w:val="white"/>
        </w:rPr>
        <w:t>ринг освоения АОП показал, что </w:t>
      </w:r>
      <w:r w:rsidRPr="00E01E8C">
        <w:rPr>
          <w:rFonts w:ascii="Times New Roman" w:eastAsia="Times New Roman" w:hAnsi="Times New Roman" w:cs="Times New Roman"/>
          <w:color w:val="000000"/>
          <w:sz w:val="24"/>
          <w:szCs w:val="24"/>
          <w:highlight w:val="white"/>
        </w:rPr>
        <w:t>60 % воспитанников освоили программу в полном объеме, остальные 40 % на стадии становления. Причины: индивидуальные особенности детей с инвалидностью. 14 воспитанников, не освоив</w:t>
      </w:r>
      <w:r w:rsidR="008740FB">
        <w:rPr>
          <w:rFonts w:ascii="Times New Roman" w:eastAsia="Times New Roman" w:hAnsi="Times New Roman" w:cs="Times New Roman"/>
          <w:color w:val="000000"/>
          <w:sz w:val="24"/>
          <w:szCs w:val="24"/>
          <w:highlight w:val="white"/>
        </w:rPr>
        <w:t>ших АОП в полном объёме – дети-</w:t>
      </w:r>
      <w:r w:rsidRPr="00E01E8C">
        <w:rPr>
          <w:rFonts w:ascii="Times New Roman" w:eastAsia="Times New Roman" w:hAnsi="Times New Roman" w:cs="Times New Roman"/>
          <w:color w:val="000000"/>
          <w:sz w:val="24"/>
          <w:szCs w:val="24"/>
          <w:highlight w:val="white"/>
        </w:rPr>
        <w:t>инвалид</w:t>
      </w:r>
      <w:r w:rsidR="008740FB">
        <w:rPr>
          <w:rFonts w:ascii="Times New Roman" w:eastAsia="Times New Roman" w:hAnsi="Times New Roman" w:cs="Times New Roman"/>
          <w:color w:val="000000"/>
          <w:sz w:val="24"/>
          <w:szCs w:val="24"/>
          <w:highlight w:val="white"/>
          <w:lang w:val="ru-RU"/>
        </w:rPr>
        <w:t>ы</w:t>
      </w:r>
      <w:r w:rsidR="008740FB">
        <w:rPr>
          <w:rFonts w:ascii="Times New Roman" w:eastAsia="Times New Roman" w:hAnsi="Times New Roman" w:cs="Times New Roman"/>
          <w:color w:val="000000"/>
          <w:sz w:val="24"/>
          <w:szCs w:val="24"/>
          <w:highlight w:val="white"/>
        </w:rPr>
        <w:t xml:space="preserve"> с РАС и</w:t>
      </w:r>
      <w:r w:rsidRPr="00E01E8C">
        <w:rPr>
          <w:rFonts w:ascii="Times New Roman" w:eastAsia="Times New Roman" w:hAnsi="Times New Roman" w:cs="Times New Roman"/>
          <w:color w:val="000000"/>
          <w:sz w:val="24"/>
          <w:szCs w:val="24"/>
          <w:highlight w:val="white"/>
        </w:rPr>
        <w:t xml:space="preserve"> ТМНР</w:t>
      </w:r>
      <w:r w:rsidR="008740FB">
        <w:rPr>
          <w:rFonts w:ascii="Times New Roman" w:eastAsia="Times New Roman" w:hAnsi="Times New Roman" w:cs="Times New Roman"/>
          <w:color w:val="000000"/>
          <w:sz w:val="24"/>
          <w:szCs w:val="24"/>
          <w:highlight w:val="white"/>
          <w:lang w:val="ru-RU"/>
        </w:rPr>
        <w:t xml:space="preserve"> </w:t>
      </w:r>
      <w:r w:rsidRPr="00E01E8C">
        <w:rPr>
          <w:rFonts w:ascii="Times New Roman" w:eastAsia="Times New Roman" w:hAnsi="Times New Roman" w:cs="Times New Roman"/>
          <w:color w:val="000000"/>
          <w:sz w:val="24"/>
          <w:szCs w:val="24"/>
          <w:highlight w:val="white"/>
        </w:rPr>
        <w:t>имеют неоднородный характер развития (присутствуют временные откаты), что является харак</w:t>
      </w:r>
      <w:r w:rsidR="008740FB">
        <w:rPr>
          <w:rFonts w:ascii="Times New Roman" w:eastAsia="Times New Roman" w:hAnsi="Times New Roman" w:cs="Times New Roman"/>
          <w:color w:val="000000"/>
          <w:sz w:val="24"/>
          <w:szCs w:val="24"/>
          <w:highlight w:val="white"/>
        </w:rPr>
        <w:t>терной особенностью детей данных нозологий</w:t>
      </w:r>
      <w:r w:rsidRPr="00E01E8C">
        <w:rPr>
          <w:rFonts w:ascii="Times New Roman" w:eastAsia="Times New Roman" w:hAnsi="Times New Roman" w:cs="Times New Roman"/>
          <w:color w:val="000000"/>
          <w:sz w:val="24"/>
          <w:szCs w:val="24"/>
          <w:highlight w:val="white"/>
        </w:rPr>
        <w:t xml:space="preserve">. Специалистами ДОУ вносились изменения в АОП данным воспитанникам в течение года в зависимости от актуальной ситуации развития детей. Еще 1 воспитанник, не </w:t>
      </w:r>
      <w:r w:rsidR="008740FB">
        <w:rPr>
          <w:rFonts w:ascii="Times New Roman" w:eastAsia="Times New Roman" w:hAnsi="Times New Roman" w:cs="Times New Roman"/>
          <w:color w:val="000000"/>
          <w:sz w:val="24"/>
          <w:szCs w:val="24"/>
          <w:highlight w:val="white"/>
        </w:rPr>
        <w:t xml:space="preserve">освоивший АОП в полном объёме, </w:t>
      </w:r>
      <w:r w:rsidRPr="00E01E8C">
        <w:rPr>
          <w:rFonts w:ascii="Times New Roman" w:eastAsia="Times New Roman" w:hAnsi="Times New Roman" w:cs="Times New Roman"/>
          <w:color w:val="000000"/>
          <w:sz w:val="24"/>
          <w:szCs w:val="24"/>
          <w:highlight w:val="white"/>
        </w:rPr>
        <w:t xml:space="preserve">посещал дошкольное учреждение редко, по личным причинам родителей (законных представителей).  </w:t>
      </w:r>
      <w:r w:rsidRPr="00E01E8C">
        <w:rPr>
          <w:rFonts w:ascii="Times New Roman" w:eastAsia="Times New Roman" w:hAnsi="Times New Roman" w:cs="Times New Roman"/>
          <w:color w:val="000000"/>
          <w:sz w:val="24"/>
          <w:szCs w:val="24"/>
          <w:highlight w:val="white"/>
        </w:rPr>
        <w:tab/>
      </w:r>
    </w:p>
    <w:p w:rsidR="00CB58C6" w:rsidRDefault="008740FB" w:rsidP="00E01E8C">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 конце учебного 2024 года ППк</w:t>
      </w:r>
      <w:r w:rsidR="00E01E8C" w:rsidRPr="00E01E8C">
        <w:rPr>
          <w:rFonts w:ascii="Times New Roman" w:eastAsia="Times New Roman" w:hAnsi="Times New Roman" w:cs="Times New Roman"/>
          <w:color w:val="000000"/>
          <w:sz w:val="24"/>
          <w:szCs w:val="24"/>
          <w:highlight w:val="white"/>
        </w:rPr>
        <w:t xml:space="preserve"> было принято решение совместно с родителями о повторном обучении 9 детей в подготовительной к школе группы. Нозология воспитанников – ТМНР, РАС.</w:t>
      </w:r>
    </w:p>
    <w:p w:rsidR="00E01E8C" w:rsidRDefault="00E01E8C" w:rsidP="00E01E8C">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highlight w:val="white"/>
        </w:rPr>
      </w:pPr>
    </w:p>
    <w:p w:rsidR="00CB58C6" w:rsidRPr="00E01E8C" w:rsidRDefault="00CB58C6" w:rsidP="00E01E8C">
      <w:pPr>
        <w:spacing w:line="240" w:lineRule="auto"/>
        <w:jc w:val="both"/>
        <w:rPr>
          <w:rFonts w:ascii="Times New Roman" w:hAnsi="Times New Roman" w:cs="Times New Roman"/>
          <w:sz w:val="24"/>
          <w:szCs w:val="24"/>
        </w:rPr>
      </w:pPr>
    </w:p>
    <w:p w:rsidR="00CB58C6" w:rsidRPr="00E01E8C" w:rsidRDefault="00E01E8C" w:rsidP="00E01E8C">
      <w:pPr>
        <w:spacing w:line="240" w:lineRule="auto"/>
        <w:jc w:val="center"/>
        <w:rPr>
          <w:rFonts w:ascii="Times New Roman" w:eastAsia="Times New Roman" w:hAnsi="Times New Roman" w:cs="Times New Roman"/>
          <w:b/>
          <w:sz w:val="24"/>
          <w:szCs w:val="24"/>
          <w:highlight w:val="white"/>
        </w:rPr>
      </w:pPr>
      <w:r w:rsidRPr="00E01E8C">
        <w:rPr>
          <w:rFonts w:ascii="Times New Roman" w:eastAsia="Times New Roman" w:hAnsi="Times New Roman" w:cs="Times New Roman"/>
          <w:b/>
          <w:sz w:val="24"/>
          <w:szCs w:val="24"/>
          <w:highlight w:val="white"/>
        </w:rPr>
        <w:t>Воспитательная работа</w:t>
      </w:r>
    </w:p>
    <w:p w:rsidR="00CB58C6" w:rsidRPr="00E01E8C" w:rsidRDefault="00E01E8C" w:rsidP="00E01E8C">
      <w:pPr>
        <w:spacing w:line="240" w:lineRule="auto"/>
        <w:jc w:val="both"/>
        <w:rPr>
          <w:rFonts w:ascii="Times New Roman" w:eastAsia="Times New Roman" w:hAnsi="Times New Roman" w:cs="Times New Roman"/>
          <w:color w:val="000000" w:themeColor="text1"/>
          <w:sz w:val="24"/>
          <w:szCs w:val="24"/>
          <w:highlight w:val="white"/>
        </w:rPr>
      </w:pPr>
      <w:r w:rsidRPr="00E01E8C">
        <w:rPr>
          <w:rFonts w:ascii="Times New Roman" w:eastAsia="Times New Roman" w:hAnsi="Times New Roman" w:cs="Times New Roman"/>
          <w:b/>
          <w:sz w:val="24"/>
          <w:szCs w:val="24"/>
          <w:highlight w:val="white"/>
        </w:rPr>
        <w:tab/>
      </w:r>
      <w:r w:rsidRPr="00E01E8C">
        <w:rPr>
          <w:rFonts w:ascii="Times New Roman" w:eastAsia="Times New Roman" w:hAnsi="Times New Roman" w:cs="Times New Roman"/>
          <w:color w:val="000000" w:themeColor="text1"/>
          <w:sz w:val="24"/>
          <w:szCs w:val="24"/>
          <w:highlight w:val="white"/>
        </w:rPr>
        <w:t xml:space="preserve">В 2024 году воспитательная работа строилась на основе программы воспитания МБДОУ “Детский сад № 40”. Программа включает в себя следующие направления воспитательной работы: патриотическое, социальное, познавательное, физическое и оздоровительное, трудовое, духовно-нравственное и эстетическое. </w:t>
      </w:r>
    </w:p>
    <w:p w:rsidR="00CB58C6" w:rsidRPr="00E01E8C" w:rsidRDefault="00E01E8C" w:rsidP="00E01E8C">
      <w:pPr>
        <w:spacing w:line="240" w:lineRule="auto"/>
        <w:ind w:firstLine="567"/>
        <w:jc w:val="both"/>
        <w:rPr>
          <w:rFonts w:ascii="Times New Roman" w:eastAsia="Times New Roman" w:hAnsi="Times New Roman" w:cs="Times New Roman"/>
          <w:color w:val="000000" w:themeColor="text1"/>
          <w:sz w:val="24"/>
          <w:szCs w:val="24"/>
          <w:highlight w:val="white"/>
        </w:rPr>
      </w:pPr>
      <w:r w:rsidRPr="00E01E8C">
        <w:rPr>
          <w:rFonts w:ascii="Times New Roman" w:eastAsia="Times New Roman" w:hAnsi="Times New Roman" w:cs="Times New Roman"/>
          <w:color w:val="000000" w:themeColor="text1"/>
          <w:sz w:val="24"/>
          <w:szCs w:val="24"/>
          <w:highlight w:val="white"/>
        </w:rPr>
        <w:t>Воспитательная работа строится с учетом</w:t>
      </w:r>
      <w:r w:rsidRPr="00E01E8C">
        <w:rPr>
          <w:rFonts w:ascii="Times New Roman" w:eastAsia="Times New Roman" w:hAnsi="Times New Roman" w:cs="Times New Roman"/>
          <w:color w:val="000000" w:themeColor="text1"/>
          <w:sz w:val="24"/>
          <w:szCs w:val="24"/>
        </w:rPr>
        <w:t xml:space="preserve"> </w:t>
      </w:r>
      <w:r w:rsidRPr="00E01E8C">
        <w:rPr>
          <w:rFonts w:ascii="Times New Roman" w:eastAsia="Times New Roman" w:hAnsi="Times New Roman" w:cs="Times New Roman"/>
          <w:color w:val="000000"/>
          <w:sz w:val="24"/>
          <w:szCs w:val="24"/>
        </w:rPr>
        <w:t>федерального календарног</w:t>
      </w:r>
      <w:r w:rsidR="008740FB">
        <w:rPr>
          <w:rFonts w:ascii="Times New Roman" w:eastAsia="Times New Roman" w:hAnsi="Times New Roman" w:cs="Times New Roman"/>
          <w:color w:val="000000"/>
          <w:sz w:val="24"/>
          <w:szCs w:val="24"/>
        </w:rPr>
        <w:t>о плана воспитательной работы и</w:t>
      </w:r>
      <w:r w:rsidRPr="00E01E8C">
        <w:rPr>
          <w:rFonts w:ascii="Times New Roman" w:eastAsia="Times New Roman" w:hAnsi="Times New Roman" w:cs="Times New Roman"/>
          <w:color w:val="000000" w:themeColor="text1"/>
          <w:sz w:val="24"/>
          <w:szCs w:val="24"/>
          <w:highlight w:val="white"/>
        </w:rPr>
        <w:t xml:space="preserve"> индивидуальных особенностей детей, с использованием разных форм совместной и индивидуальной работы, в тесной взаимосвязи педагогов и родителей. </w:t>
      </w:r>
    </w:p>
    <w:p w:rsidR="00CB58C6" w:rsidRPr="00E01E8C" w:rsidRDefault="00E01E8C" w:rsidP="00E01E8C">
      <w:pPr>
        <w:spacing w:line="240" w:lineRule="auto"/>
        <w:rPr>
          <w:rFonts w:ascii="Times New Roman" w:hAnsi="Times New Roman" w:cs="Times New Roman"/>
          <w:color w:val="000000" w:themeColor="text1"/>
          <w:sz w:val="24"/>
          <w:szCs w:val="24"/>
          <w:highlight w:val="white"/>
        </w:rPr>
      </w:pPr>
      <w:r w:rsidRPr="00E01E8C">
        <w:rPr>
          <w:rFonts w:ascii="Times New Roman" w:eastAsia="Times New Roman" w:hAnsi="Times New Roman" w:cs="Times New Roman"/>
          <w:color w:val="000000" w:themeColor="text1"/>
          <w:sz w:val="24"/>
          <w:szCs w:val="24"/>
          <w:highlight w:val="white"/>
        </w:rPr>
        <w:lastRenderedPageBreak/>
        <w:t>Так как 2024 год был посвящен Году семьи, проведено много мероприятий с участием родителей воспитанников и членами их семей, среди которых:</w:t>
      </w:r>
    </w:p>
    <w:p w:rsidR="00CB58C6" w:rsidRPr="00E01E8C" w:rsidRDefault="00E01E8C" w:rsidP="00FB10AB">
      <w:pPr>
        <w:pStyle w:val="af9"/>
        <w:numPr>
          <w:ilvl w:val="0"/>
          <w:numId w:val="11"/>
        </w:numP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квест-игра «Семья – колыбель счастья», посвященная дню семьи</w:t>
      </w:r>
      <w:r w:rsidRPr="00E01E8C">
        <w:rPr>
          <w:rFonts w:ascii="Times New Roman" w:eastAsia="Times New Roman" w:hAnsi="Times New Roman" w:cs="Times New Roman"/>
          <w:sz w:val="24"/>
          <w:szCs w:val="24"/>
          <w:lang w:val="ru-RU"/>
        </w:rPr>
        <w:t>;</w:t>
      </w:r>
    </w:p>
    <w:p w:rsidR="00CB58C6" w:rsidRPr="00E01E8C" w:rsidRDefault="00E01E8C" w:rsidP="00FB10AB">
      <w:pPr>
        <w:pStyle w:val="af9"/>
        <w:numPr>
          <w:ilvl w:val="0"/>
          <w:numId w:val="11"/>
        </w:numPr>
        <w:pBdr>
          <w:top w:val="none" w:sz="4" w:space="0" w:color="000000"/>
          <w:left w:val="none" w:sz="4" w:space="0" w:color="000000"/>
          <w:bottom w:val="none" w:sz="4" w:space="0" w:color="000000"/>
          <w:right w:val="none" w:sz="4" w:space="0" w:color="000000"/>
        </w:pBdr>
        <w:spacing w:line="240" w:lineRule="auto"/>
        <w:ind w:left="0"/>
        <w:contextualSpacing w:val="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квест-игра «Цветы для наших мам»;</w:t>
      </w:r>
    </w:p>
    <w:p w:rsidR="00CB58C6" w:rsidRPr="00E01E8C" w:rsidRDefault="00E01E8C" w:rsidP="00FB10AB">
      <w:pPr>
        <w:pStyle w:val="af9"/>
        <w:numPr>
          <w:ilvl w:val="0"/>
          <w:numId w:val="11"/>
        </w:numPr>
        <w:pBdr>
          <w:top w:val="none" w:sz="4" w:space="0" w:color="000000"/>
          <w:left w:val="none" w:sz="4" w:space="0" w:color="000000"/>
          <w:bottom w:val="none" w:sz="4" w:space="0" w:color="000000"/>
          <w:right w:val="none" w:sz="4" w:space="0" w:color="000000"/>
        </w:pBd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sz w:val="24"/>
          <w:szCs w:val="24"/>
        </w:rPr>
        <w:t>осенняя ярмарка</w:t>
      </w:r>
      <w:r w:rsidRPr="00E01E8C">
        <w:rPr>
          <w:rFonts w:ascii="Times New Roman" w:eastAsia="Times New Roman" w:hAnsi="Times New Roman" w:cs="Times New Roman"/>
          <w:sz w:val="24"/>
          <w:szCs w:val="24"/>
          <w:lang w:val="ru-RU"/>
        </w:rPr>
        <w:t xml:space="preserve"> «Праздник урожая»; </w:t>
      </w:r>
    </w:p>
    <w:p w:rsidR="00CB58C6" w:rsidRPr="00E01E8C" w:rsidRDefault="00E01E8C" w:rsidP="00FB10AB">
      <w:pPr>
        <w:pStyle w:val="af9"/>
        <w:numPr>
          <w:ilvl w:val="0"/>
          <w:numId w:val="11"/>
        </w:numP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sz w:val="24"/>
          <w:szCs w:val="24"/>
          <w:lang w:val="ru-RU"/>
        </w:rPr>
        <w:t>воспитательное событие «Наши защитники»;</w:t>
      </w:r>
    </w:p>
    <w:p w:rsidR="00CB58C6" w:rsidRPr="00E01E8C" w:rsidRDefault="00E01E8C" w:rsidP="00FB10AB">
      <w:pPr>
        <w:pStyle w:val="af9"/>
        <w:numPr>
          <w:ilvl w:val="0"/>
          <w:numId w:val="11"/>
        </w:numP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квест-игра «Школа молодого бойца»</w:t>
      </w:r>
    </w:p>
    <w:p w:rsidR="00CB58C6" w:rsidRPr="00E01E8C" w:rsidRDefault="00E01E8C" w:rsidP="00FB10AB">
      <w:pPr>
        <w:pStyle w:val="af9"/>
        <w:numPr>
          <w:ilvl w:val="0"/>
          <w:numId w:val="11"/>
        </w:numP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sz w:val="24"/>
          <w:szCs w:val="24"/>
          <w:lang w:val="ru-RU"/>
        </w:rPr>
        <w:t>воспитательное событие</w:t>
      </w:r>
      <w:r w:rsidRPr="00E01E8C">
        <w:rPr>
          <w:rFonts w:ascii="Times New Roman" w:eastAsia="Times New Roman" w:hAnsi="Times New Roman" w:cs="Times New Roman"/>
          <w:sz w:val="24"/>
          <w:szCs w:val="24"/>
        </w:rPr>
        <w:t xml:space="preserve"> </w:t>
      </w:r>
      <w:r w:rsidRPr="00E01E8C">
        <w:rPr>
          <w:rFonts w:ascii="Times New Roman" w:eastAsia="Times New Roman" w:hAnsi="Times New Roman" w:cs="Times New Roman"/>
          <w:sz w:val="24"/>
          <w:szCs w:val="24"/>
          <w:lang w:val="ru-RU"/>
        </w:rPr>
        <w:t>«</w:t>
      </w:r>
      <w:r w:rsidRPr="00E01E8C">
        <w:rPr>
          <w:rFonts w:ascii="Times New Roman" w:eastAsia="Times New Roman" w:hAnsi="Times New Roman" w:cs="Times New Roman"/>
          <w:color w:val="000000"/>
          <w:sz w:val="24"/>
          <w:szCs w:val="24"/>
        </w:rPr>
        <w:t>Зимние Олимпийские игры</w:t>
      </w:r>
      <w:r w:rsidRPr="00E01E8C">
        <w:rPr>
          <w:rFonts w:ascii="Times New Roman" w:eastAsia="Times New Roman" w:hAnsi="Times New Roman" w:cs="Times New Roman"/>
          <w:sz w:val="24"/>
          <w:szCs w:val="24"/>
          <w:lang w:val="ru-RU"/>
        </w:rPr>
        <w:t>»</w:t>
      </w:r>
      <w:r w:rsidRPr="00E01E8C">
        <w:rPr>
          <w:rFonts w:ascii="Times New Roman" w:eastAsia="Times New Roman" w:hAnsi="Times New Roman" w:cs="Times New Roman"/>
          <w:sz w:val="24"/>
          <w:szCs w:val="24"/>
        </w:rPr>
        <w:t>;</w:t>
      </w:r>
    </w:p>
    <w:p w:rsidR="00CB58C6" w:rsidRPr="00E01E8C" w:rsidRDefault="008740FB" w:rsidP="00E01E8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А так</w:t>
      </w:r>
      <w:r w:rsidR="00E01E8C" w:rsidRPr="00E01E8C">
        <w:rPr>
          <w:rFonts w:ascii="Times New Roman" w:eastAsia="Times New Roman" w:hAnsi="Times New Roman" w:cs="Times New Roman"/>
          <w:sz w:val="24"/>
          <w:szCs w:val="24"/>
        </w:rPr>
        <w:t>же другие:</w:t>
      </w:r>
    </w:p>
    <w:p w:rsidR="00CB58C6" w:rsidRPr="00E01E8C" w:rsidRDefault="00E01E8C" w:rsidP="00FB10AB">
      <w:pPr>
        <w:pStyle w:val="af9"/>
        <w:numPr>
          <w:ilvl w:val="0"/>
          <w:numId w:val="11"/>
        </w:numPr>
        <w:pBdr>
          <w:top w:val="none" w:sz="4" w:space="0" w:color="000000"/>
          <w:left w:val="none" w:sz="4" w:space="0" w:color="000000"/>
          <w:bottom w:val="none" w:sz="4" w:space="0" w:color="000000"/>
          <w:right w:val="none" w:sz="4" w:space="0" w:color="000000"/>
        </w:pBd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sz w:val="24"/>
          <w:szCs w:val="24"/>
        </w:rPr>
        <w:t>фестиваль "Ты супер"</w:t>
      </w:r>
    </w:p>
    <w:p w:rsidR="00CB58C6" w:rsidRPr="00E01E8C" w:rsidRDefault="00E01E8C" w:rsidP="00FB10AB">
      <w:pPr>
        <w:pStyle w:val="af9"/>
        <w:numPr>
          <w:ilvl w:val="0"/>
          <w:numId w:val="11"/>
        </w:numP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sz w:val="24"/>
          <w:szCs w:val="24"/>
          <w:lang w:val="ru-RU"/>
        </w:rPr>
        <w:t>воспитательное событие «День самоуправления»;</w:t>
      </w:r>
    </w:p>
    <w:p w:rsidR="00CB58C6" w:rsidRPr="00E01E8C" w:rsidRDefault="00E01E8C" w:rsidP="00FB10AB">
      <w:pPr>
        <w:pStyle w:val="af9"/>
        <w:numPr>
          <w:ilvl w:val="0"/>
          <w:numId w:val="11"/>
        </w:numP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sz w:val="24"/>
          <w:szCs w:val="24"/>
          <w:lang w:val="ru-RU"/>
        </w:rPr>
        <w:t xml:space="preserve">воспитательное событие </w:t>
      </w:r>
      <w:r w:rsidRPr="00E01E8C">
        <w:rPr>
          <w:rFonts w:ascii="Times New Roman" w:eastAsia="Times New Roman" w:hAnsi="Times New Roman" w:cs="Times New Roman"/>
          <w:sz w:val="24"/>
          <w:szCs w:val="24"/>
        </w:rPr>
        <w:t>«Территория чистоты»;</w:t>
      </w:r>
    </w:p>
    <w:p w:rsidR="00CB58C6" w:rsidRPr="00E01E8C" w:rsidRDefault="00E01E8C" w:rsidP="00FB10AB">
      <w:pPr>
        <w:pStyle w:val="af9"/>
        <w:numPr>
          <w:ilvl w:val="0"/>
          <w:numId w:val="11"/>
        </w:numP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sz w:val="24"/>
          <w:szCs w:val="24"/>
        </w:rPr>
        <w:t>Парад, смотр стоя и песни, Бес</w:t>
      </w:r>
      <w:r w:rsidR="008740FB">
        <w:rPr>
          <w:rFonts w:ascii="Times New Roman" w:eastAsia="Times New Roman" w:hAnsi="Times New Roman" w:cs="Times New Roman"/>
          <w:sz w:val="24"/>
          <w:szCs w:val="24"/>
          <w:lang w:val="ru-RU"/>
        </w:rPr>
        <w:t>с</w:t>
      </w:r>
      <w:r w:rsidRPr="00E01E8C">
        <w:rPr>
          <w:rFonts w:ascii="Times New Roman" w:eastAsia="Times New Roman" w:hAnsi="Times New Roman" w:cs="Times New Roman"/>
          <w:sz w:val="24"/>
          <w:szCs w:val="24"/>
        </w:rPr>
        <w:t>мертный полк;</w:t>
      </w:r>
    </w:p>
    <w:p w:rsidR="00CB58C6" w:rsidRPr="00E01E8C" w:rsidRDefault="00E01E8C" w:rsidP="00FB10AB">
      <w:pPr>
        <w:pStyle w:val="af9"/>
        <w:numPr>
          <w:ilvl w:val="0"/>
          <w:numId w:val="11"/>
        </w:numPr>
        <w:spacing w:line="240" w:lineRule="auto"/>
        <w:ind w:left="0"/>
        <w:contextualSpacing w:val="0"/>
        <w:jc w:val="both"/>
        <w:rPr>
          <w:rFonts w:ascii="Times New Roman" w:hAnsi="Times New Roman" w:cs="Times New Roman"/>
          <w:sz w:val="24"/>
          <w:szCs w:val="24"/>
        </w:rPr>
      </w:pPr>
      <w:r w:rsidRPr="00E01E8C">
        <w:rPr>
          <w:rFonts w:ascii="Times New Roman" w:eastAsia="Times New Roman" w:hAnsi="Times New Roman" w:cs="Times New Roman"/>
          <w:sz w:val="24"/>
          <w:szCs w:val="24"/>
        </w:rPr>
        <w:t>воспитательное событие клубный час “Космос-это интересно”</w:t>
      </w:r>
    </w:p>
    <w:p w:rsidR="00CB58C6" w:rsidRPr="00E01E8C" w:rsidRDefault="00CB58C6" w:rsidP="00E01E8C">
      <w:pPr>
        <w:spacing w:line="240" w:lineRule="auto"/>
        <w:rPr>
          <w:rFonts w:ascii="Times New Roman" w:hAnsi="Times New Roman" w:cs="Times New Roman"/>
          <w:sz w:val="24"/>
          <w:szCs w:val="24"/>
        </w:rPr>
      </w:pPr>
    </w:p>
    <w:p w:rsidR="00CB58C6" w:rsidRPr="00E01E8C" w:rsidRDefault="00E01E8C" w:rsidP="00E01E8C">
      <w:pPr>
        <w:spacing w:line="240" w:lineRule="auto"/>
        <w:ind w:firstLine="720"/>
        <w:jc w:val="both"/>
        <w:rPr>
          <w:rFonts w:ascii="Times New Roman" w:eastAsia="Times New Roman" w:hAnsi="Times New Roman" w:cs="Times New Roman"/>
          <w:color w:val="000000" w:themeColor="text1"/>
          <w:sz w:val="24"/>
          <w:szCs w:val="24"/>
        </w:rPr>
      </w:pPr>
      <w:r w:rsidRPr="00E01E8C">
        <w:rPr>
          <w:rFonts w:ascii="Times New Roman" w:eastAsia="Times New Roman" w:hAnsi="Times New Roman" w:cs="Times New Roman"/>
          <w:color w:val="000000" w:themeColor="text1"/>
          <w:sz w:val="24"/>
          <w:szCs w:val="24"/>
        </w:rPr>
        <w:t>В</w:t>
      </w:r>
      <w:r w:rsidRPr="00E01E8C">
        <w:rPr>
          <w:rFonts w:ascii="Times New Roman" w:eastAsia="Times New Roman" w:hAnsi="Times New Roman" w:cs="Times New Roman"/>
          <w:color w:val="000000" w:themeColor="text1"/>
          <w:sz w:val="24"/>
          <w:szCs w:val="24"/>
          <w:highlight w:val="white"/>
        </w:rPr>
        <w:t xml:space="preserve"> 2024 году МБДОУ “Детский сад № 40” являлся инновационной площадкой федерального государственного бюджетного научного учреждения «Институт изучения детств</w:t>
      </w:r>
      <w:r w:rsidR="008740FB">
        <w:rPr>
          <w:rFonts w:ascii="Times New Roman" w:eastAsia="Times New Roman" w:hAnsi="Times New Roman" w:cs="Times New Roman"/>
          <w:color w:val="000000" w:themeColor="text1"/>
          <w:sz w:val="24"/>
          <w:szCs w:val="24"/>
          <w:highlight w:val="white"/>
        </w:rPr>
        <w:t>а, семьи и воспитания» </w:t>
      </w:r>
      <w:r w:rsidRPr="00E01E8C">
        <w:rPr>
          <w:rFonts w:ascii="Times New Roman" w:eastAsia="Times New Roman" w:hAnsi="Times New Roman" w:cs="Times New Roman"/>
          <w:color w:val="000000" w:themeColor="text1"/>
          <w:sz w:val="24"/>
          <w:szCs w:val="24"/>
          <w:highlight w:val="white"/>
        </w:rPr>
        <w:t>по теме «Инновационные подходы к организации и содержанию трудового воспитания в образовательной организации»</w:t>
      </w:r>
      <w:r w:rsidRPr="00E01E8C">
        <w:rPr>
          <w:rFonts w:ascii="Times New Roman" w:eastAsia="Times New Roman" w:hAnsi="Times New Roman" w:cs="Times New Roman"/>
          <w:color w:val="000000" w:themeColor="text1"/>
          <w:sz w:val="24"/>
          <w:szCs w:val="24"/>
        </w:rPr>
        <w:t>,</w:t>
      </w:r>
      <w:r w:rsidR="008740FB">
        <w:rPr>
          <w:rFonts w:ascii="Times New Roman" w:eastAsia="Times New Roman" w:hAnsi="Times New Roman" w:cs="Times New Roman"/>
          <w:color w:val="000000" w:themeColor="text1"/>
          <w:sz w:val="24"/>
          <w:szCs w:val="24"/>
        </w:rPr>
        <w:t xml:space="preserve"> с реализацией проекта по ранней</w:t>
      </w:r>
      <w:r w:rsidRPr="00E01E8C">
        <w:rPr>
          <w:rFonts w:ascii="Times New Roman" w:eastAsia="Times New Roman" w:hAnsi="Times New Roman" w:cs="Times New Roman"/>
          <w:color w:val="000000" w:themeColor="text1"/>
          <w:sz w:val="24"/>
          <w:szCs w:val="24"/>
        </w:rPr>
        <w:t xml:space="preserve"> профориентации </w:t>
      </w:r>
      <w:r w:rsidRPr="00E01E8C">
        <w:rPr>
          <w:rFonts w:ascii="Times New Roman" w:eastAsia="Times New Roman" w:hAnsi="Times New Roman" w:cs="Times New Roman"/>
          <w:sz w:val="24"/>
          <w:szCs w:val="24"/>
          <w:lang w:val="ru-RU"/>
        </w:rPr>
        <w:t>«Играполис – город профессий»</w:t>
      </w:r>
      <w:r w:rsidRPr="00E01E8C">
        <w:rPr>
          <w:rFonts w:ascii="Times New Roman" w:eastAsia="Times New Roman" w:hAnsi="Times New Roman" w:cs="Times New Roman"/>
          <w:color w:val="000000" w:themeColor="text1"/>
          <w:sz w:val="24"/>
          <w:szCs w:val="24"/>
        </w:rPr>
        <w:t>.</w:t>
      </w:r>
    </w:p>
    <w:p w:rsidR="00CB58C6" w:rsidRPr="00E01E8C" w:rsidRDefault="00E01E8C" w:rsidP="00E01E8C">
      <w:pPr>
        <w:spacing w:line="240" w:lineRule="auto"/>
        <w:ind w:firstLine="720"/>
        <w:jc w:val="both"/>
        <w:rPr>
          <w:rFonts w:ascii="Times New Roman" w:eastAsia="Times New Roman" w:hAnsi="Times New Roman" w:cs="Times New Roman"/>
          <w:color w:val="000000" w:themeColor="text1"/>
          <w:sz w:val="24"/>
          <w:szCs w:val="24"/>
          <w:highlight w:val="white"/>
        </w:rPr>
      </w:pPr>
      <w:r w:rsidRPr="00E01E8C">
        <w:rPr>
          <w:rFonts w:ascii="Times New Roman" w:eastAsia="Times New Roman" w:hAnsi="Times New Roman" w:cs="Times New Roman"/>
          <w:color w:val="000000" w:themeColor="text1"/>
          <w:sz w:val="24"/>
          <w:szCs w:val="24"/>
        </w:rPr>
        <w:t xml:space="preserve">Мониторинг качества воспитательной работы выявил дефициты: недостаточно внимания уделяется </w:t>
      </w:r>
      <w:r w:rsidRPr="00E01E8C">
        <w:rPr>
          <w:rFonts w:ascii="Times New Roman" w:eastAsia="Times New Roman" w:hAnsi="Times New Roman" w:cs="Times New Roman"/>
          <w:color w:val="000000" w:themeColor="text1"/>
          <w:sz w:val="24"/>
          <w:szCs w:val="24"/>
          <w:highlight w:val="white"/>
        </w:rPr>
        <w:t>эстетическо</w:t>
      </w:r>
      <w:r w:rsidRPr="00E01E8C">
        <w:rPr>
          <w:rFonts w:ascii="Times New Roman" w:eastAsia="Times New Roman" w:hAnsi="Times New Roman" w:cs="Times New Roman"/>
          <w:color w:val="000000" w:themeColor="text1"/>
          <w:sz w:val="24"/>
          <w:szCs w:val="24"/>
        </w:rPr>
        <w:t xml:space="preserve">му воспитанию. </w:t>
      </w:r>
    </w:p>
    <w:p w:rsidR="00CB58C6" w:rsidRPr="00E01E8C" w:rsidRDefault="00E01E8C" w:rsidP="00E01E8C">
      <w:pPr>
        <w:spacing w:line="240" w:lineRule="auto"/>
        <w:ind w:firstLine="567"/>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За время реализации программы воспитания родители выразили удовлетворенность воспитательным процессом в детском саду, что отразилось на результатах анкетирования. Родители отметили, что стало больше проводиться мероприятий патриотического содержания, </w:t>
      </w:r>
      <w:r w:rsidRPr="00E01E8C">
        <w:rPr>
          <w:rFonts w:ascii="Times New Roman" w:eastAsia="Times New Roman" w:hAnsi="Times New Roman" w:cs="Times New Roman"/>
          <w:color w:val="000000" w:themeColor="text1"/>
          <w:sz w:val="24"/>
          <w:szCs w:val="24"/>
          <w:highlight w:val="white"/>
        </w:rPr>
        <w:t>физическое и оздоровительное</w:t>
      </w:r>
      <w:r w:rsidRPr="00E01E8C">
        <w:rPr>
          <w:rFonts w:ascii="Times New Roman" w:eastAsia="Times New Roman" w:hAnsi="Times New Roman" w:cs="Times New Roman"/>
          <w:color w:val="000000" w:themeColor="text1"/>
          <w:sz w:val="24"/>
          <w:szCs w:val="24"/>
        </w:rPr>
        <w:t xml:space="preserve">, </w:t>
      </w:r>
      <w:r w:rsidRPr="00E01E8C">
        <w:rPr>
          <w:rFonts w:ascii="Times New Roman" w:eastAsia="Times New Roman" w:hAnsi="Times New Roman" w:cs="Times New Roman"/>
          <w:sz w:val="24"/>
          <w:szCs w:val="24"/>
          <w:highlight w:val="white"/>
        </w:rPr>
        <w:t xml:space="preserve">а также направленных на </w:t>
      </w:r>
      <w:r w:rsidRPr="00E01E8C">
        <w:rPr>
          <w:rFonts w:ascii="Times New Roman" w:eastAsia="Times New Roman" w:hAnsi="Times New Roman" w:cs="Times New Roman"/>
          <w:color w:val="000000" w:themeColor="text1"/>
          <w:sz w:val="24"/>
          <w:szCs w:val="24"/>
          <w:highlight w:val="white"/>
        </w:rPr>
        <w:t>духовно-нравственное</w:t>
      </w:r>
      <w:r w:rsidRPr="00E01E8C">
        <w:rPr>
          <w:rFonts w:ascii="Times New Roman" w:eastAsia="Times New Roman" w:hAnsi="Times New Roman" w:cs="Times New Roman"/>
          <w:sz w:val="24"/>
          <w:szCs w:val="24"/>
        </w:rPr>
        <w:t xml:space="preserve"> воспитание</w:t>
      </w:r>
      <w:r w:rsidRPr="00E01E8C">
        <w:rPr>
          <w:rFonts w:ascii="Times New Roman" w:eastAsia="Times New Roman" w:hAnsi="Times New Roman" w:cs="Times New Roman"/>
          <w:sz w:val="24"/>
          <w:szCs w:val="24"/>
          <w:highlight w:val="white"/>
        </w:rPr>
        <w:t>. Сами родители принимают активное участие в образовательной деятельности ДОУ (в спортивных, интеллектуальных и национальных досугах, развлечениях, конкурсах и выставках, праздниках и др.).</w:t>
      </w:r>
    </w:p>
    <w:p w:rsidR="00CB58C6" w:rsidRPr="00E01E8C" w:rsidRDefault="00E01E8C" w:rsidP="00E01E8C">
      <w:pPr>
        <w:spacing w:line="240" w:lineRule="auto"/>
        <w:ind w:firstLine="567"/>
        <w:jc w:val="both"/>
        <w:rPr>
          <w:rFonts w:ascii="Times New Roman" w:eastAsia="Times New Roman" w:hAnsi="Times New Roman" w:cs="Times New Roman"/>
          <w:b/>
          <w:bCs/>
          <w:sz w:val="24"/>
          <w:szCs w:val="24"/>
          <w:highlight w:val="white"/>
        </w:rPr>
      </w:pPr>
      <w:r w:rsidRPr="00E01E8C">
        <w:rPr>
          <w:rFonts w:ascii="Times New Roman" w:eastAsia="Times New Roman" w:hAnsi="Times New Roman" w:cs="Times New Roman"/>
          <w:sz w:val="24"/>
          <w:szCs w:val="24"/>
          <w:highlight w:val="white"/>
        </w:rPr>
        <w:br/>
      </w:r>
      <w:r w:rsidRPr="00E01E8C">
        <w:rPr>
          <w:rFonts w:ascii="Times New Roman" w:eastAsia="Times New Roman" w:hAnsi="Times New Roman" w:cs="Times New Roman"/>
          <w:sz w:val="24"/>
          <w:szCs w:val="24"/>
          <w:highlight w:val="white"/>
        </w:rPr>
        <w:tab/>
      </w:r>
      <w:r w:rsidRPr="00E01E8C">
        <w:rPr>
          <w:rFonts w:ascii="Times New Roman" w:eastAsia="Times New Roman" w:hAnsi="Times New Roman" w:cs="Times New Roman"/>
          <w:b/>
          <w:sz w:val="24"/>
          <w:szCs w:val="24"/>
          <w:highlight w:val="white"/>
        </w:rPr>
        <w:t>Выводы и рекомендации по раздел</w:t>
      </w:r>
      <w:r w:rsidRPr="00E01E8C">
        <w:rPr>
          <w:rFonts w:ascii="Times New Roman" w:eastAsia="Times New Roman" w:hAnsi="Times New Roman" w:cs="Times New Roman"/>
          <w:b/>
          <w:sz w:val="24"/>
          <w:szCs w:val="24"/>
          <w:highlight w:val="white"/>
          <w:lang w:val="ru-RU"/>
        </w:rPr>
        <w:t>у</w:t>
      </w:r>
    </w:p>
    <w:p w:rsidR="00CB58C6" w:rsidRPr="00E01E8C" w:rsidRDefault="00E01E8C" w:rsidP="00E01E8C">
      <w:pPr>
        <w:spacing w:line="240" w:lineRule="auto"/>
        <w:ind w:firstLine="567"/>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В 2024 </w:t>
      </w:r>
      <w:r w:rsidRPr="00E01E8C">
        <w:rPr>
          <w:rFonts w:ascii="Times New Roman" w:eastAsia="Times New Roman" w:hAnsi="Times New Roman" w:cs="Times New Roman"/>
          <w:sz w:val="24"/>
          <w:szCs w:val="24"/>
        </w:rPr>
        <w:t xml:space="preserve">году родители активно принимали участие в проводимых воспитательных событиях. </w:t>
      </w:r>
    </w:p>
    <w:p w:rsidR="00CB58C6" w:rsidRPr="00E01E8C" w:rsidRDefault="00E01E8C" w:rsidP="00E01E8C">
      <w:pP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Однако</w:t>
      </w:r>
      <w:r w:rsidRPr="00E01E8C">
        <w:rPr>
          <w:rFonts w:ascii="Times New Roman" w:eastAsia="Times New Roman" w:hAnsi="Times New Roman" w:cs="Times New Roman"/>
          <w:sz w:val="24"/>
          <w:szCs w:val="24"/>
          <w:highlight w:val="white"/>
        </w:rPr>
        <w:t xml:space="preserve"> недостаточно внимания уделялось </w:t>
      </w:r>
      <w:r w:rsidRPr="00E01E8C">
        <w:rPr>
          <w:rFonts w:ascii="Times New Roman" w:eastAsia="Times New Roman" w:hAnsi="Times New Roman" w:cs="Times New Roman"/>
          <w:sz w:val="24"/>
          <w:szCs w:val="24"/>
        </w:rPr>
        <w:t xml:space="preserve">эстетическому воспитанию. </w:t>
      </w:r>
    </w:p>
    <w:p w:rsidR="00CB58C6" w:rsidRPr="00E01E8C" w:rsidRDefault="00E01E8C" w:rsidP="00E01E8C">
      <w:pPr>
        <w:spacing w:line="240" w:lineRule="auto"/>
        <w:ind w:firstLine="567"/>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Необходимо усилить работу по воспитанию детей по э</w:t>
      </w:r>
      <w:r w:rsidR="008740FB">
        <w:rPr>
          <w:rFonts w:ascii="Times New Roman" w:eastAsia="Times New Roman" w:hAnsi="Times New Roman" w:cs="Times New Roman"/>
          <w:sz w:val="24"/>
          <w:szCs w:val="24"/>
        </w:rPr>
        <w:t>стетическому направлению, а так</w:t>
      </w:r>
      <w:r w:rsidRPr="00E01E8C">
        <w:rPr>
          <w:rFonts w:ascii="Times New Roman" w:eastAsia="Times New Roman" w:hAnsi="Times New Roman" w:cs="Times New Roman"/>
          <w:sz w:val="24"/>
          <w:szCs w:val="24"/>
        </w:rPr>
        <w:t>же организовывать деятельностные события в интеграции со вс</w:t>
      </w:r>
      <w:r w:rsidR="008740FB">
        <w:rPr>
          <w:rFonts w:ascii="Times New Roman" w:eastAsia="Times New Roman" w:hAnsi="Times New Roman" w:cs="Times New Roman"/>
          <w:sz w:val="24"/>
          <w:szCs w:val="24"/>
        </w:rPr>
        <w:t xml:space="preserve">еми направлениями воспитания. </w:t>
      </w:r>
    </w:p>
    <w:p w:rsidR="00E01E8C" w:rsidRDefault="00E01E8C" w:rsidP="00E01E8C">
      <w:pPr>
        <w:spacing w:line="240" w:lineRule="auto"/>
        <w:jc w:val="center"/>
        <w:rPr>
          <w:rFonts w:ascii="Times New Roman" w:eastAsia="Times New Roman" w:hAnsi="Times New Roman" w:cs="Times New Roman"/>
          <w:b/>
          <w:sz w:val="24"/>
          <w:szCs w:val="24"/>
          <w:highlight w:val="white"/>
        </w:rPr>
      </w:pPr>
    </w:p>
    <w:p w:rsidR="00E01E8C" w:rsidRDefault="00E01E8C" w:rsidP="00E01E8C">
      <w:pPr>
        <w:spacing w:line="240" w:lineRule="auto"/>
        <w:jc w:val="center"/>
        <w:rPr>
          <w:rFonts w:ascii="Times New Roman" w:eastAsia="Times New Roman" w:hAnsi="Times New Roman" w:cs="Times New Roman"/>
          <w:b/>
          <w:sz w:val="24"/>
          <w:szCs w:val="24"/>
          <w:highlight w:val="white"/>
        </w:rPr>
      </w:pPr>
    </w:p>
    <w:p w:rsidR="00CB58C6" w:rsidRPr="00E01E8C" w:rsidRDefault="00E01E8C" w:rsidP="00E01E8C">
      <w:pPr>
        <w:spacing w:line="240" w:lineRule="auto"/>
        <w:jc w:val="center"/>
        <w:rPr>
          <w:rFonts w:ascii="Times New Roman" w:eastAsia="Times New Roman" w:hAnsi="Times New Roman" w:cs="Times New Roman"/>
          <w:b/>
          <w:sz w:val="24"/>
          <w:szCs w:val="24"/>
          <w:highlight w:val="white"/>
        </w:rPr>
      </w:pPr>
      <w:r w:rsidRPr="00E01E8C">
        <w:rPr>
          <w:rFonts w:ascii="Times New Roman" w:eastAsia="Times New Roman" w:hAnsi="Times New Roman" w:cs="Times New Roman"/>
          <w:b/>
          <w:sz w:val="24"/>
          <w:szCs w:val="24"/>
          <w:highlight w:val="white"/>
        </w:rPr>
        <w:t>Дополнительное образование</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В 2024 году в дошкольном учреждении оказывались дополнительные обр</w:t>
      </w:r>
      <w:r w:rsidRPr="00E01E8C">
        <w:rPr>
          <w:rFonts w:ascii="Times New Roman" w:eastAsia="Times New Roman" w:hAnsi="Times New Roman" w:cs="Times New Roman"/>
          <w:sz w:val="24"/>
          <w:szCs w:val="24"/>
          <w:highlight w:val="white"/>
        </w:rPr>
        <w:t>азовательные услуги.</w:t>
      </w:r>
      <w:r w:rsidRPr="00E01E8C">
        <w:rPr>
          <w:rFonts w:ascii="Times New Roman" w:eastAsia="Times New Roman" w:hAnsi="Times New Roman" w:cs="Times New Roman"/>
          <w:sz w:val="24"/>
          <w:szCs w:val="24"/>
        </w:rPr>
        <w:t xml:space="preserve"> </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u w:val="single"/>
        </w:rPr>
      </w:pPr>
      <w:r w:rsidRPr="00E01E8C">
        <w:rPr>
          <w:rFonts w:ascii="Times New Roman" w:eastAsia="Times New Roman" w:hAnsi="Times New Roman" w:cs="Times New Roman"/>
          <w:sz w:val="24"/>
          <w:szCs w:val="24"/>
          <w:highlight w:val="white"/>
          <w:u w:val="single"/>
        </w:rPr>
        <w:t xml:space="preserve">Бюджетные дополнительные образовательнные услуги: </w:t>
      </w:r>
    </w:p>
    <w:p w:rsidR="00CB58C6" w:rsidRPr="00E01E8C" w:rsidRDefault="00E01E8C" w:rsidP="00E01E8C">
      <w:pP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естественно-научная дополнительная общеобразовательная программа “Защитники природы” для детей компенсирующих групп 5 - 7 лет получали 50 воспитанни</w:t>
      </w:r>
      <w:r w:rsidR="008740FB">
        <w:rPr>
          <w:rFonts w:ascii="Times New Roman" w:eastAsia="Times New Roman" w:hAnsi="Times New Roman" w:cs="Times New Roman"/>
          <w:sz w:val="24"/>
          <w:szCs w:val="24"/>
          <w:highlight w:val="white"/>
        </w:rPr>
        <w:t>ков</w:t>
      </w:r>
      <w:r w:rsidRPr="00E01E8C">
        <w:rPr>
          <w:rFonts w:ascii="Times New Roman" w:eastAsia="Times New Roman" w:hAnsi="Times New Roman" w:cs="Times New Roman"/>
          <w:sz w:val="24"/>
          <w:szCs w:val="24"/>
          <w:highlight w:val="white"/>
        </w:rPr>
        <w:t>.</w:t>
      </w:r>
    </w:p>
    <w:p w:rsidR="00CB58C6" w:rsidRPr="00E01E8C" w:rsidRDefault="00E01E8C" w:rsidP="00FB10AB">
      <w:pPr>
        <w:pStyle w:val="af9"/>
        <w:numPr>
          <w:ilvl w:val="0"/>
          <w:numId w:val="1"/>
        </w:numPr>
        <w:spacing w:line="240" w:lineRule="auto"/>
        <w:ind w:left="0" w:firstLine="709"/>
        <w:contextualSpacing w:val="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научно-техническая дополнительная общеобразовательная программа «Электроник» </w:t>
      </w:r>
      <w:r w:rsidR="008740FB">
        <w:rPr>
          <w:rFonts w:ascii="Times New Roman" w:eastAsia="Times New Roman" w:hAnsi="Times New Roman" w:cs="Times New Roman"/>
          <w:sz w:val="24"/>
          <w:szCs w:val="24"/>
          <w:highlight w:val="white"/>
        </w:rPr>
        <w:t>для детей общеразвивающих групп 5 – 7 лет - 45 детей</w:t>
      </w:r>
      <w:r w:rsidRPr="00E01E8C">
        <w:rPr>
          <w:rFonts w:ascii="Times New Roman" w:eastAsia="Times New Roman" w:hAnsi="Times New Roman" w:cs="Times New Roman"/>
          <w:sz w:val="24"/>
          <w:szCs w:val="24"/>
          <w:highlight w:val="white"/>
        </w:rPr>
        <w:t xml:space="preserve">. </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u w:val="single"/>
        </w:rPr>
      </w:pPr>
      <w:r w:rsidRPr="00E01E8C">
        <w:rPr>
          <w:rFonts w:ascii="Times New Roman" w:eastAsia="Times New Roman" w:hAnsi="Times New Roman" w:cs="Times New Roman"/>
          <w:sz w:val="24"/>
          <w:szCs w:val="24"/>
          <w:highlight w:val="white"/>
          <w:u w:val="single"/>
        </w:rPr>
        <w:t>Платные образовательные услуги:</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 xml:space="preserve">- научно-техническая дополнительная общеобразовательная программа «Робототехника» для детей 5 – 7 лет получают 14 детей. </w:t>
      </w:r>
    </w:p>
    <w:p w:rsidR="00CB58C6" w:rsidRPr="00E01E8C" w:rsidRDefault="00E01E8C" w:rsidP="00FB10AB">
      <w:pPr>
        <w:pStyle w:val="af9"/>
        <w:numPr>
          <w:ilvl w:val="0"/>
          <w:numId w:val="2"/>
        </w:numPr>
        <w:spacing w:line="240" w:lineRule="auto"/>
        <w:ind w:left="0" w:firstLine="1069"/>
        <w:contextualSpacing w:val="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научно-техническая дополнительная общеобразовательная программа “Первые шаги к робототехнике” для детей с 3 до 5 лет -  3 ребенка;</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физкультурно-спортивная дополнительная общеобразовательная программа “Футбол” для детей с 3 до 7 лет - 5 детей;</w:t>
      </w:r>
      <w:r w:rsidRPr="00E01E8C">
        <w:rPr>
          <w:rFonts w:ascii="Times New Roman" w:eastAsia="Times New Roman" w:hAnsi="Times New Roman" w:cs="Times New Roman"/>
          <w:sz w:val="24"/>
          <w:szCs w:val="24"/>
          <w:highlight w:val="yellow"/>
        </w:rPr>
        <w:br/>
      </w:r>
      <w:r w:rsidRPr="00E01E8C">
        <w:rPr>
          <w:rFonts w:ascii="Times New Roman" w:eastAsia="Times New Roman" w:hAnsi="Times New Roman" w:cs="Times New Roman"/>
          <w:sz w:val="24"/>
          <w:szCs w:val="24"/>
          <w:highlight w:val="white"/>
        </w:rPr>
        <w:tab/>
        <w:t>- физкультурно-спортивная дополнительная общеобразовательная программа “Веселый мяч” для детей общеразвивающих групп в возрасте с 3 до 7 лет, посещают  15 детей;</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социально-гуманитарная дополнительная общеобразовательная программа “Шалтай-болтай” для детей компенсирующих групп в возрасте с 3 до 7 лет -  11 детей;</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социально-гуманитарная дополнительная общеобразовательная программа “Индивидуальные занятия с учителем - дефектологом” для детей города в возрасте с 5 до 7 лет -  3 ребенка;</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социально-гуманитарная дополнительная общеобразовательная программа “Индивидуальные занятия с учителем - логопедом” в возрасте с 3 до 7 лет общеразвивающие группы - 6 детей;</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highlight w:val="white"/>
        </w:rPr>
        <w:t>- художественная дополнительная общеобразовательная программа “Разноцвет</w:t>
      </w:r>
      <w:r w:rsidR="008740FB">
        <w:rPr>
          <w:rFonts w:ascii="Times New Roman" w:eastAsia="Times New Roman" w:hAnsi="Times New Roman" w:cs="Times New Roman"/>
          <w:sz w:val="24"/>
          <w:szCs w:val="24"/>
          <w:highlight w:val="white"/>
        </w:rPr>
        <w:t xml:space="preserve">ные ладошки” </w:t>
      </w:r>
      <w:r w:rsidRPr="00E01E8C">
        <w:rPr>
          <w:rFonts w:ascii="Times New Roman" w:eastAsia="Times New Roman" w:hAnsi="Times New Roman" w:cs="Times New Roman"/>
          <w:sz w:val="24"/>
          <w:szCs w:val="24"/>
          <w:highlight w:val="white"/>
        </w:rPr>
        <w:t>с 1 до 3 лет, общеразвивающие группы - 14 детей.</w:t>
      </w:r>
    </w:p>
    <w:p w:rsidR="00CB58C6" w:rsidRPr="00E01E8C" w:rsidRDefault="00CB58C6" w:rsidP="00E01E8C">
      <w:pPr>
        <w:spacing w:line="240" w:lineRule="auto"/>
        <w:ind w:firstLine="720"/>
        <w:jc w:val="both"/>
        <w:rPr>
          <w:rFonts w:ascii="Times New Roman" w:eastAsia="Times New Roman" w:hAnsi="Times New Roman" w:cs="Times New Roman"/>
          <w:sz w:val="24"/>
          <w:szCs w:val="24"/>
        </w:rPr>
      </w:pPr>
    </w:p>
    <w:p w:rsidR="00CB58C6" w:rsidRPr="00E01E8C" w:rsidRDefault="00E01E8C" w:rsidP="00E01E8C">
      <w:pPr>
        <w:spacing w:line="240" w:lineRule="auto"/>
        <w:ind w:firstLine="567"/>
        <w:jc w:val="both"/>
        <w:rPr>
          <w:rFonts w:ascii="Times New Roman" w:eastAsia="Times New Roman" w:hAnsi="Times New Roman" w:cs="Times New Roman"/>
          <w:b/>
          <w:bCs/>
          <w:sz w:val="24"/>
          <w:szCs w:val="24"/>
          <w:highlight w:val="white"/>
        </w:rPr>
      </w:pPr>
      <w:r w:rsidRPr="00E01E8C">
        <w:rPr>
          <w:rFonts w:ascii="Times New Roman" w:eastAsia="Times New Roman" w:hAnsi="Times New Roman" w:cs="Times New Roman"/>
          <w:sz w:val="24"/>
          <w:szCs w:val="24"/>
        </w:rPr>
        <w:t>Учитывая запросы родителей и интересы детей, в 2024 году несколько расширился перечень пла</w:t>
      </w:r>
      <w:r w:rsidR="008740FB">
        <w:rPr>
          <w:rFonts w:ascii="Times New Roman" w:eastAsia="Times New Roman" w:hAnsi="Times New Roman" w:cs="Times New Roman"/>
          <w:sz w:val="24"/>
          <w:szCs w:val="24"/>
          <w:lang w:val="ru-RU"/>
        </w:rPr>
        <w:t>т</w:t>
      </w:r>
      <w:r w:rsidRPr="00E01E8C">
        <w:rPr>
          <w:rFonts w:ascii="Times New Roman" w:eastAsia="Times New Roman" w:hAnsi="Times New Roman" w:cs="Times New Roman"/>
          <w:sz w:val="24"/>
          <w:szCs w:val="24"/>
        </w:rPr>
        <w:t>ных образовательных услуг:</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highlight w:val="white"/>
        </w:rPr>
        <w:t>- художественная дополнительная общеобразовательная программа “Тили-тесто” с 1 до 3 лет, общеразвивающие группы, получают 10 детей;</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highlight w:val="white"/>
        </w:rPr>
        <w:t>- социально-гуманитарная дополнительная общеобразовательная прогр</w:t>
      </w:r>
      <w:r w:rsidR="008740FB">
        <w:rPr>
          <w:rFonts w:ascii="Times New Roman" w:eastAsia="Times New Roman" w:hAnsi="Times New Roman" w:cs="Times New Roman"/>
          <w:sz w:val="24"/>
          <w:szCs w:val="24"/>
          <w:highlight w:val="white"/>
        </w:rPr>
        <w:t xml:space="preserve">амма “Логоритмика для малышей” </w:t>
      </w:r>
      <w:r w:rsidRPr="00E01E8C">
        <w:rPr>
          <w:rFonts w:ascii="Times New Roman" w:eastAsia="Times New Roman" w:hAnsi="Times New Roman" w:cs="Times New Roman"/>
          <w:sz w:val="24"/>
          <w:szCs w:val="24"/>
          <w:highlight w:val="white"/>
        </w:rPr>
        <w:t>с 3 до 5 лет, общеразвивающие группы - 9 детей;</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highlight w:val="white"/>
        </w:rPr>
        <w:t>- художественная дополнительная общеобразовате</w:t>
      </w:r>
      <w:r w:rsidR="008740FB">
        <w:rPr>
          <w:rFonts w:ascii="Times New Roman" w:eastAsia="Times New Roman" w:hAnsi="Times New Roman" w:cs="Times New Roman"/>
          <w:sz w:val="24"/>
          <w:szCs w:val="24"/>
          <w:highlight w:val="white"/>
        </w:rPr>
        <w:t>льная программа “Рисуем вместе”</w:t>
      </w:r>
      <w:r w:rsidRPr="00E01E8C">
        <w:rPr>
          <w:rFonts w:ascii="Times New Roman" w:eastAsia="Times New Roman" w:hAnsi="Times New Roman" w:cs="Times New Roman"/>
          <w:sz w:val="24"/>
          <w:szCs w:val="24"/>
          <w:highlight w:val="white"/>
        </w:rPr>
        <w:t xml:space="preserve"> с 4 до 7 лет, общеразвивающие группы - 5 детей;</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highlight w:val="white"/>
        </w:rPr>
        <w:t>- физкультурно-спортивная дополнительная общеобразовательная программа по шахматам “Белая ладья” для детей общеразвивающих групп в в</w:t>
      </w:r>
      <w:r w:rsidR="008740FB">
        <w:rPr>
          <w:rFonts w:ascii="Times New Roman" w:eastAsia="Times New Roman" w:hAnsi="Times New Roman" w:cs="Times New Roman"/>
          <w:sz w:val="24"/>
          <w:szCs w:val="24"/>
          <w:highlight w:val="white"/>
        </w:rPr>
        <w:t xml:space="preserve">озрасте с 5 до 7 лет, посещают </w:t>
      </w:r>
      <w:r w:rsidRPr="00E01E8C">
        <w:rPr>
          <w:rFonts w:ascii="Times New Roman" w:eastAsia="Times New Roman" w:hAnsi="Times New Roman" w:cs="Times New Roman"/>
          <w:sz w:val="24"/>
          <w:szCs w:val="24"/>
          <w:highlight w:val="white"/>
        </w:rPr>
        <w:t>5 детей;</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highlight w:val="white"/>
        </w:rPr>
        <w:t>- физкультурно-спортивная дополнительная общеобразовательная программа “Лечебная физкультура” для детей компенсирующих групп в возр</w:t>
      </w:r>
      <w:r w:rsidR="008740FB">
        <w:rPr>
          <w:rFonts w:ascii="Times New Roman" w:eastAsia="Times New Roman" w:hAnsi="Times New Roman" w:cs="Times New Roman"/>
          <w:sz w:val="24"/>
          <w:szCs w:val="24"/>
          <w:highlight w:val="white"/>
        </w:rPr>
        <w:t>асте с 3 до 7 лет, посещают</w:t>
      </w:r>
      <w:r w:rsidRPr="00E01E8C">
        <w:rPr>
          <w:rFonts w:ascii="Times New Roman" w:eastAsia="Times New Roman" w:hAnsi="Times New Roman" w:cs="Times New Roman"/>
          <w:sz w:val="24"/>
          <w:szCs w:val="24"/>
          <w:highlight w:val="white"/>
        </w:rPr>
        <w:t xml:space="preserve"> 4 ребенка</w:t>
      </w:r>
      <w:r w:rsidRPr="00E01E8C">
        <w:rPr>
          <w:rFonts w:ascii="Times New Roman" w:eastAsia="Times New Roman" w:hAnsi="Times New Roman" w:cs="Times New Roman"/>
          <w:sz w:val="24"/>
          <w:szCs w:val="24"/>
        </w:rPr>
        <w:t>.</w:t>
      </w:r>
    </w:p>
    <w:p w:rsidR="00CB58C6" w:rsidRPr="00E01E8C" w:rsidRDefault="00CB58C6" w:rsidP="00E01E8C">
      <w:pPr>
        <w:spacing w:line="240" w:lineRule="auto"/>
        <w:ind w:firstLine="720"/>
        <w:jc w:val="both"/>
        <w:rPr>
          <w:rFonts w:ascii="Times New Roman" w:eastAsia="Times New Roman" w:hAnsi="Times New Roman" w:cs="Times New Roman"/>
          <w:sz w:val="24"/>
          <w:szCs w:val="24"/>
        </w:rPr>
      </w:pP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b/>
          <w:sz w:val="24"/>
          <w:szCs w:val="24"/>
          <w:highlight w:val="white"/>
        </w:rPr>
        <w:t>Выводы и рекомендации по разделу</w:t>
      </w:r>
    </w:p>
    <w:p w:rsidR="00CB58C6" w:rsidRPr="00E01E8C" w:rsidRDefault="00E01E8C" w:rsidP="00E01E8C">
      <w:pPr>
        <w:spacing w:line="240" w:lineRule="auto"/>
        <w:ind w:firstLine="567"/>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настоящий момент в дошкольном учреждении функционирует 14 платных дополнительных образовательных программ. Анализ оказания услуг показал охват воспитанников в возрасте с 2 до 7 лет по платным дополнительным программам:</w:t>
      </w:r>
    </w:p>
    <w:p w:rsidR="00CB58C6" w:rsidRPr="00E01E8C" w:rsidRDefault="00E01E8C" w:rsidP="00E01E8C">
      <w:pPr>
        <w:spacing w:line="240" w:lineRule="auto"/>
        <w:ind w:firstLine="567"/>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воспитанники общеразвивающих групп </w:t>
      </w:r>
      <w:r w:rsidR="008740FB">
        <w:rPr>
          <w:rFonts w:ascii="Times New Roman" w:eastAsia="Times New Roman" w:hAnsi="Times New Roman" w:cs="Times New Roman"/>
          <w:sz w:val="24"/>
          <w:szCs w:val="24"/>
          <w:highlight w:val="white"/>
        </w:rPr>
        <w:t>(с 2 до 7 лет) - 57 воспитанников</w:t>
      </w:r>
      <w:r w:rsidRPr="00E01E8C">
        <w:rPr>
          <w:rFonts w:ascii="Times New Roman" w:eastAsia="Times New Roman" w:hAnsi="Times New Roman" w:cs="Times New Roman"/>
          <w:sz w:val="24"/>
          <w:szCs w:val="24"/>
          <w:highlight w:val="white"/>
        </w:rPr>
        <w:t>, что составляет 71%;</w:t>
      </w:r>
    </w:p>
    <w:p w:rsidR="00CB58C6" w:rsidRPr="00E01E8C" w:rsidRDefault="00E01E8C" w:rsidP="00E01E8C">
      <w:pPr>
        <w:spacing w:line="240" w:lineRule="auto"/>
        <w:ind w:firstLine="709"/>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восп</w:t>
      </w:r>
      <w:r w:rsidR="008740FB">
        <w:rPr>
          <w:rFonts w:ascii="Times New Roman" w:eastAsia="Times New Roman" w:hAnsi="Times New Roman" w:cs="Times New Roman"/>
          <w:sz w:val="24"/>
          <w:szCs w:val="24"/>
          <w:highlight w:val="white"/>
        </w:rPr>
        <w:t>итанники компенсирующих групп (</w:t>
      </w:r>
      <w:r w:rsidRPr="00E01E8C">
        <w:rPr>
          <w:rFonts w:ascii="Times New Roman" w:eastAsia="Times New Roman" w:hAnsi="Times New Roman" w:cs="Times New Roman"/>
          <w:sz w:val="24"/>
          <w:szCs w:val="24"/>
          <w:highlight w:val="white"/>
        </w:rPr>
        <w:t>с 3 до 7 лет) - 20 воспитанников, что составляет 26%.</w:t>
      </w:r>
    </w:p>
    <w:p w:rsidR="00CB58C6" w:rsidRPr="00E01E8C" w:rsidRDefault="00E01E8C" w:rsidP="00E01E8C">
      <w:pPr>
        <w:spacing w:line="240" w:lineRule="auto"/>
        <w:ind w:firstLine="709"/>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br/>
      </w:r>
      <w:r w:rsidRPr="00E01E8C">
        <w:rPr>
          <w:rFonts w:ascii="Times New Roman" w:eastAsia="Times New Roman" w:hAnsi="Times New Roman" w:cs="Times New Roman"/>
          <w:sz w:val="24"/>
          <w:szCs w:val="24"/>
          <w:highlight w:val="white"/>
        </w:rPr>
        <w:tab/>
        <w:t xml:space="preserve">На протяжении 2024 года устойчивая востребованность платных дополнительных услуг прослеживалась по программам “Веселый мяч”, “Шалтай-болтай”, “Первые шаги к робототехнике”, “Разноцветные ладошки” что выражалось в приросте договоров с семьями на их получение. </w:t>
      </w:r>
    </w:p>
    <w:p w:rsidR="00CB58C6" w:rsidRPr="00E01E8C" w:rsidRDefault="00E01E8C" w:rsidP="00E01E8C">
      <w:pP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Анализ родительского опроса, проведенного в мае 2024 года, показывает, что дополнительное образование в детском саду реализуется достаточно активно, спектр </w:t>
      </w:r>
      <w:r w:rsidRPr="00E01E8C">
        <w:rPr>
          <w:rFonts w:ascii="Times New Roman" w:eastAsia="Times New Roman" w:hAnsi="Times New Roman" w:cs="Times New Roman"/>
          <w:sz w:val="24"/>
          <w:szCs w:val="24"/>
          <w:highlight w:val="white"/>
        </w:rPr>
        <w:lastRenderedPageBreak/>
        <w:t>дополнительного образования корректируется в зависимости от запросов семьи и возможностей кадрового состава.</w:t>
      </w:r>
    </w:p>
    <w:p w:rsidR="00CB58C6"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Дети, посещающие кружки, принимают участие в различных конкурсах, занимая призовые места.</w:t>
      </w:r>
    </w:p>
    <w:p w:rsidR="00E01E8C"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p>
    <w:p w:rsidR="00CB58C6" w:rsidRPr="00E01E8C" w:rsidRDefault="00E01E8C" w:rsidP="00E01E8C">
      <w:pPr>
        <w:spacing w:line="240" w:lineRule="auto"/>
        <w:jc w:val="center"/>
        <w:rPr>
          <w:rFonts w:ascii="Times New Roman" w:eastAsia="Times New Roman" w:hAnsi="Times New Roman" w:cs="Times New Roman"/>
          <w:b/>
          <w:sz w:val="24"/>
          <w:szCs w:val="24"/>
        </w:rPr>
      </w:pPr>
      <w:r w:rsidRPr="00E01E8C">
        <w:rPr>
          <w:rFonts w:ascii="Times New Roman" w:eastAsia="Times New Roman" w:hAnsi="Times New Roman" w:cs="Times New Roman"/>
          <w:b/>
          <w:sz w:val="24"/>
          <w:szCs w:val="24"/>
        </w:rPr>
        <w:t>IV.</w:t>
      </w:r>
      <w:r w:rsidRPr="00E01E8C">
        <w:rPr>
          <w:rFonts w:ascii="Times New Roman" w:eastAsia="Times New Roman" w:hAnsi="Times New Roman" w:cs="Times New Roman"/>
          <w:b/>
          <w:sz w:val="24"/>
          <w:szCs w:val="24"/>
          <w:highlight w:val="white"/>
        </w:rPr>
        <w:t xml:space="preserve"> Оценка организации воспитательно-об</w:t>
      </w:r>
      <w:r w:rsidRPr="00E01E8C">
        <w:rPr>
          <w:rFonts w:ascii="Times New Roman" w:eastAsia="Times New Roman" w:hAnsi="Times New Roman" w:cs="Times New Roman"/>
          <w:b/>
          <w:sz w:val="24"/>
          <w:szCs w:val="24"/>
        </w:rPr>
        <w:t>разовательного процесса</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Воспитательно-образовательный процесс в дошкольном учреждении основан на сотрудничестве всех субъектов образования.  Основными субъектами образовательного процесса являются дети, родители, педагоги. Также в деятельности дошкольного учреждения (по согласованию) могут принимать участие иные заинтересованные лица: социальные партнеры, общественные организации, представители дополнительного и вариантного частного образования.  Основные формы организации образовательного процесса:  </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совместная деятельность педагога с детьми в рамках организованной образовательной деятельности по освоению ОП/АОП реализуется через организацию образовательной деятельности, центров активности, образовательных ситуаций, творческих мастерских, праздников, спортивных мероприятий, прогулок, экскурсий. </w:t>
      </w:r>
      <w:r w:rsidRPr="00E01E8C">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ab/>
        <w:t xml:space="preserve">- самостоятельная деятельность воспитанников под наблюдением педагога реализуется через самостоятельные пробы по выбору ребенка и самостоятельные игры детей. </w:t>
      </w:r>
      <w:r w:rsidRPr="00E01E8C">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ab/>
        <w:t xml:space="preserve">Организованная образовательная деятельность ведется группой (фронтально), подгруппами, индивидуально. Продолжительность занятий соответствует СанПиН и составляет:  в группах с детьми от 1 до 2 лет - до 10 мин; в группах с детьми 2 до 3 лет – до 15 мин;  в группах с детьми от 3 до 4 лет – до 15 мин;  в группах с детьми от 4 до 5 лет – до 20 мин;  в группах с детьми от 5 до 6 лет – до 25 мин;  в группах с детьми от 6 до 7 лет – до 30 мин. Между занятиями в рамках образовательной деятельности предусмотрены перерывы продолжительностью не менее 5 минут.  Образовательная деятельность с детьми строится с учетом индивидуальных особенностей детей, их способностей, инициативы. </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Содержание воспитательно-образовательного процесса включает совокупность образовательных областей: «Физическое развитие», «Познавательное развитие», «Речевое развитие», «Социально-коммуникативное развитие», «Художественно-эстетическое развитие», которые обеспечивают разностороннее развитие детей с учетом их возрастных и индивидуальных особенностей.</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Педагоги в своей работе используют различные формы реализации образовательных задач в соответствии с видом детской деятельности и возрастными особенностями детей:</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u w:val="single"/>
        </w:rPr>
        <w:t>в раннем возрасте (1 год - 3 года):</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-предметная деятельность (орудийно-предметные действия - ест ложкой, пьет из кружки и другое);</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-экспериментирование с материалами и веществами (песок, вода, тесто и другие);</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-ситуативно-деловое общение со взрослым и эмоционально-практическое со сверстниками под руководством взрослого;</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-двигательная деятельность (основные движения, общеразвивающие упражнения, простые подвижные игры);</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-игровая деятельность (отобразительная и сюжетно-отобразительная игра, игры с дидактическими игрушками);</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-речевая (понимание речи взрослого, слушание и понимание стихов, активная</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речь);</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-изобразительная деятельность (рисование, лепка) и конструирование из мелкого и крупного строительного материала;</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lastRenderedPageBreak/>
        <w:t>-самообслуживание и элементарные трудовые действия (убирает игрушки, подметает веником, поливает цветы из лейки и другое);</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-музыкальная деятельность (слушание музыки и исполнительство, музыкально- ритмические движения).</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u w:val="single"/>
        </w:rPr>
        <w:t>в дошкольном возрасте (3 года - 8 лет):</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-речевая деятельность (слушание речи взрослого и сверстников, активная диалогическая и монологическая речь);</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-элементарная трудовая деятельность (самообслуживание, хозяйственно- бытовой труд, труд в природе, ручной труд);</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Для достижения задач воспитания используются следующие группы методов:</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 традиционные деятельностные методы (словесные, наглядные, практические) методами, в основу которых положен характер познавательной деятельности детей:</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2) методы воспитывающей направленности</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-мотивации опыта поведения и деятельности (поощрение, методы развития эмоций, игры, соревнования, проектные методы).</w:t>
      </w:r>
    </w:p>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2205"/>
        </w:tabs>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w:t>
      </w:r>
      <w:r w:rsidRPr="00E01E8C">
        <w:rPr>
          <w:rFonts w:ascii="Times New Roman" w:eastAsia="Times New Roman" w:hAnsi="Times New Roman" w:cs="Times New Roman"/>
          <w:color w:val="000000"/>
          <w:sz w:val="24"/>
          <w:szCs w:val="24"/>
          <w:highlight w:val="white"/>
        </w:rPr>
        <w:t>акже используются современные образовательные технологии, формы и методы взаимодействия с детьми подразумевающие активную роль и участие детей, а также активную позицию взрослых:</w:t>
      </w:r>
    </w:p>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2205"/>
        </w:tabs>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highlight w:val="white"/>
        </w:rPr>
        <w:t>- Технология группового сбора</w:t>
      </w:r>
      <w:r w:rsidRPr="00E01E8C">
        <w:rPr>
          <w:rFonts w:ascii="Times New Roman" w:eastAsia="Times New Roman" w:hAnsi="Times New Roman" w:cs="Times New Roman"/>
          <w:color w:val="000000"/>
          <w:sz w:val="24"/>
          <w:szCs w:val="24"/>
        </w:rPr>
        <w:t>;</w:t>
      </w:r>
    </w:p>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2205"/>
        </w:tabs>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highlight w:val="white"/>
        </w:rPr>
        <w:t>- Совместное планирование деятельности детей и взрослых</w:t>
      </w:r>
      <w:r w:rsidRPr="00E01E8C">
        <w:rPr>
          <w:rFonts w:ascii="Times New Roman" w:eastAsia="Times New Roman" w:hAnsi="Times New Roman" w:cs="Times New Roman"/>
          <w:color w:val="000000"/>
          <w:sz w:val="24"/>
          <w:szCs w:val="24"/>
        </w:rPr>
        <w:t>;</w:t>
      </w:r>
    </w:p>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2205"/>
        </w:tabs>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w:t>
      </w:r>
      <w:r w:rsidRPr="00E01E8C">
        <w:rPr>
          <w:rFonts w:ascii="Times New Roman" w:eastAsia="Times New Roman" w:hAnsi="Times New Roman" w:cs="Times New Roman"/>
          <w:color w:val="000000"/>
          <w:sz w:val="24"/>
          <w:szCs w:val="24"/>
          <w:highlight w:val="white"/>
        </w:rPr>
        <w:t>- Клубный час</w:t>
      </w:r>
      <w:r w:rsidRPr="00E01E8C">
        <w:rPr>
          <w:rFonts w:ascii="Times New Roman" w:eastAsia="Times New Roman" w:hAnsi="Times New Roman" w:cs="Times New Roman"/>
          <w:color w:val="000000"/>
          <w:sz w:val="24"/>
          <w:szCs w:val="24"/>
        </w:rPr>
        <w:t>;</w:t>
      </w:r>
    </w:p>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2205"/>
        </w:tabs>
        <w:spacing w:line="240" w:lineRule="auto"/>
        <w:ind w:firstLine="567"/>
        <w:jc w:val="both"/>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 Линейный календарь;</w:t>
      </w:r>
    </w:p>
    <w:p w:rsidR="008740FB" w:rsidRDefault="00E01E8C" w:rsidP="008740FB">
      <w:pPr>
        <w:pBdr>
          <w:top w:val="none" w:sz="4" w:space="0" w:color="000000"/>
          <w:left w:val="none" w:sz="4" w:space="0" w:color="000000"/>
          <w:bottom w:val="none" w:sz="4" w:space="0" w:color="000000"/>
          <w:right w:val="none" w:sz="4" w:space="0" w:color="000000"/>
        </w:pBdr>
        <w:tabs>
          <w:tab w:val="left" w:pos="2205"/>
        </w:tabs>
        <w:spacing w:line="240" w:lineRule="auto"/>
        <w:ind w:firstLine="567"/>
        <w:jc w:val="both"/>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 - «Загадка дня»;</w:t>
      </w:r>
    </w:p>
    <w:p w:rsidR="008740FB" w:rsidRDefault="008740FB" w:rsidP="008740FB">
      <w:pPr>
        <w:pBdr>
          <w:top w:val="none" w:sz="4" w:space="0" w:color="000000"/>
          <w:left w:val="none" w:sz="4" w:space="0" w:color="000000"/>
          <w:bottom w:val="none" w:sz="4" w:space="0" w:color="000000"/>
          <w:right w:val="none" w:sz="4" w:space="0" w:color="000000"/>
        </w:pBdr>
        <w:tabs>
          <w:tab w:val="left" w:pos="2205"/>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 </w:t>
      </w:r>
      <w:r w:rsidR="00E01E8C" w:rsidRPr="00E01E8C">
        <w:rPr>
          <w:rFonts w:ascii="Times New Roman" w:eastAsia="Times New Roman" w:hAnsi="Times New Roman" w:cs="Times New Roman"/>
          <w:color w:val="000000"/>
          <w:sz w:val="24"/>
          <w:szCs w:val="24"/>
        </w:rPr>
        <w:t xml:space="preserve"> STEAM –технология;</w:t>
      </w:r>
    </w:p>
    <w:p w:rsidR="00CB58C6" w:rsidRPr="008740FB" w:rsidRDefault="008740FB" w:rsidP="008740FB">
      <w:pPr>
        <w:pBdr>
          <w:top w:val="none" w:sz="4" w:space="0" w:color="000000"/>
          <w:left w:val="none" w:sz="4" w:space="0" w:color="000000"/>
          <w:bottom w:val="none" w:sz="4" w:space="0" w:color="000000"/>
          <w:right w:val="none" w:sz="4" w:space="0" w:color="000000"/>
        </w:pBdr>
        <w:tabs>
          <w:tab w:val="left" w:pos="2205"/>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rPr>
        <w:t xml:space="preserve">Сенсорный  </w:t>
      </w:r>
      <w:r w:rsidR="00E01E8C" w:rsidRPr="008740FB">
        <w:rPr>
          <w:rFonts w:ascii="Times New Roman" w:eastAsia="Times New Roman" w:hAnsi="Times New Roman" w:cs="Times New Roman"/>
          <w:color w:val="000000"/>
          <w:sz w:val="24"/>
          <w:szCs w:val="24"/>
        </w:rPr>
        <w:t>интенсив и др.</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highlight w:val="white"/>
        </w:rPr>
        <w:t>Выводы и рекомендации по разделу</w:t>
      </w:r>
      <w:r w:rsidRPr="00E01E8C">
        <w:rPr>
          <w:rFonts w:ascii="Times New Roman" w:eastAsia="Times New Roman" w:hAnsi="Times New Roman" w:cs="Times New Roman"/>
          <w:b/>
          <w:sz w:val="24"/>
          <w:szCs w:val="24"/>
          <w:highlight w:val="white"/>
          <w:lang w:val="ru-RU"/>
        </w:rPr>
        <w:t xml:space="preserve">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highlight w:val="white"/>
        </w:rPr>
        <w:t>В</w:t>
      </w:r>
      <w:r w:rsidRPr="00E01E8C">
        <w:rPr>
          <w:rFonts w:ascii="Times New Roman" w:eastAsia="Times New Roman" w:hAnsi="Times New Roman" w:cs="Times New Roman"/>
          <w:sz w:val="24"/>
          <w:szCs w:val="24"/>
        </w:rPr>
        <w:t xml:space="preserve">оспитательно-образовательная деятельность в МБДОУ “Детский сад № 40” строится с </w:t>
      </w:r>
      <w:r w:rsidRPr="00E01E8C">
        <w:rPr>
          <w:rFonts w:ascii="Times New Roman" w:eastAsia="Times New Roman" w:hAnsi="Times New Roman" w:cs="Times New Roman"/>
          <w:color w:val="000000"/>
          <w:sz w:val="24"/>
          <w:szCs w:val="24"/>
        </w:rPr>
        <w:t>учетом оптимальных условий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 xml:space="preserve">Осуществляя выбор методов воспитания и обучения, педагоги учитывают возрастные и личностные особенности детей. </w:t>
      </w:r>
    </w:p>
    <w:p w:rsidR="00E01E8C" w:rsidRPr="00B03890" w:rsidRDefault="00E01E8C" w:rsidP="00B03890">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Однако не все педагоги могут оценить педагогический потенциал каждого метода, условия его применения, реализуемые цели и задачи, прогнозировать возможные результаты. Для решения задач воспитания и обучения целесообразно использовать комплекс методов.</w:t>
      </w:r>
    </w:p>
    <w:p w:rsidR="00E01E8C"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567"/>
        <w:jc w:val="both"/>
        <w:rPr>
          <w:rFonts w:ascii="Times New Roman" w:eastAsia="Times New Roman" w:hAnsi="Times New Roman" w:cs="Times New Roman"/>
          <w:sz w:val="24"/>
          <w:szCs w:val="24"/>
        </w:rPr>
      </w:pPr>
    </w:p>
    <w:p w:rsidR="00CB58C6" w:rsidRPr="00E01E8C" w:rsidRDefault="00E01E8C" w:rsidP="00E01E8C">
      <w:pPr>
        <w:spacing w:line="240" w:lineRule="auto"/>
        <w:jc w:val="center"/>
        <w:rPr>
          <w:rFonts w:ascii="Times New Roman" w:eastAsia="Times New Roman" w:hAnsi="Times New Roman" w:cs="Times New Roman"/>
          <w:b/>
          <w:sz w:val="24"/>
          <w:szCs w:val="24"/>
        </w:rPr>
      </w:pPr>
      <w:r w:rsidRPr="00E01E8C">
        <w:rPr>
          <w:rFonts w:ascii="Times New Roman" w:eastAsia="Times New Roman" w:hAnsi="Times New Roman" w:cs="Times New Roman"/>
          <w:b/>
          <w:sz w:val="24"/>
          <w:szCs w:val="24"/>
        </w:rPr>
        <w:t>V. Оценка функционирования системы оценки качества образования</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В МБДОУ существует внешняя и внутренняя система оценки качества дошкольного образования. Внешняя оценка строится на основании:  </w:t>
      </w:r>
      <w:r w:rsidRPr="00E01E8C">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ab/>
        <w:t xml:space="preserve">- Федерального закона «Об образовании в Российской Федерации» (29.12.2012 № 273-ФЗ, </w:t>
      </w:r>
      <w:r w:rsidRPr="00E01E8C">
        <w:rPr>
          <w:rFonts w:ascii="Times New Roman" w:eastAsia="Times New Roman" w:hAnsi="Times New Roman" w:cs="Times New Roman"/>
          <w:color w:val="000000" w:themeColor="text1"/>
          <w:sz w:val="24"/>
          <w:szCs w:val="24"/>
        </w:rPr>
        <w:t>в ред. от 04.08.2023</w:t>
      </w:r>
      <w:r w:rsidRPr="00E01E8C">
        <w:rPr>
          <w:rFonts w:ascii="Times New Roman" w:eastAsia="Times New Roman" w:hAnsi="Times New Roman" w:cs="Times New Roman"/>
          <w:sz w:val="24"/>
          <w:szCs w:val="24"/>
        </w:rPr>
        <w:t xml:space="preserve">).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rPr>
      </w:pPr>
      <w:r w:rsidRPr="00E01E8C">
        <w:rPr>
          <w:rFonts w:ascii="Times New Roman" w:eastAsia="Times New Roman" w:hAnsi="Times New Roman" w:cs="Times New Roman"/>
          <w:sz w:val="24"/>
          <w:szCs w:val="24"/>
        </w:rPr>
        <w:t xml:space="preserve">- Приказа Минобрнауки России «Об утверждении ФГОС ДО» (17.10.2013 № 1155). </w:t>
      </w:r>
      <w:r w:rsidRPr="00E01E8C">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ab/>
        <w:t>- Постановления Правительства РФ «Об осуществлении мониторинга системы образования» (05.08.2013 №662, в ред. от 24 марта 2022 г</w:t>
      </w:r>
      <w:r w:rsidRPr="00E01E8C">
        <w:rPr>
          <w:rFonts w:ascii="Times New Roman" w:eastAsia="Liberation Sans" w:hAnsi="Times New Roman" w:cs="Times New Roman"/>
          <w:color w:val="464C55"/>
          <w:sz w:val="24"/>
          <w:szCs w:val="24"/>
          <w:highlight w:val="white"/>
        </w:rPr>
        <w:t>.</w:t>
      </w:r>
      <w:r w:rsidRPr="00E01E8C">
        <w:rPr>
          <w:rFonts w:ascii="Times New Roman" w:eastAsia="Times New Roman" w:hAnsi="Times New Roman" w:cs="Times New Roman"/>
          <w:sz w:val="24"/>
          <w:szCs w:val="24"/>
        </w:rPr>
        <w:t xml:space="preserve">).  </w:t>
      </w:r>
    </w:p>
    <w:p w:rsidR="00CB58C6"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ab/>
        <w:t>В МБДОУ действует локально-нормативный акт “Положение о внутренней оценке качества образования”.</w:t>
      </w:r>
    </w:p>
    <w:p w:rsidR="006C54F6" w:rsidRPr="00E01E8C" w:rsidRDefault="006C54F6" w:rsidP="00E01E8C">
      <w:pPr>
        <w:spacing w:line="240" w:lineRule="auto"/>
        <w:ind w:firstLine="720"/>
        <w:jc w:val="both"/>
        <w:rPr>
          <w:rFonts w:ascii="Times New Roman" w:eastAsia="Times New Roman" w:hAnsi="Times New Roman" w:cs="Times New Roman"/>
          <w:sz w:val="24"/>
          <w:szCs w:val="24"/>
          <w:highlight w:val="white"/>
        </w:rPr>
      </w:pP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b/>
          <w:sz w:val="24"/>
          <w:szCs w:val="24"/>
        </w:rPr>
        <w:t>Внутренняя система оценки качества образования (ВСОКО)</w:t>
      </w:r>
    </w:p>
    <w:p w:rsidR="00CB58C6" w:rsidRPr="00B03890" w:rsidRDefault="00E01E8C" w:rsidP="00B03890">
      <w:pPr>
        <w:spacing w:line="240" w:lineRule="auto"/>
        <w:ind w:firstLine="720"/>
        <w:jc w:val="both"/>
        <w:rPr>
          <w:rFonts w:ascii="Times New Roman" w:eastAsia="Times New Roman" w:hAnsi="Times New Roman" w:cs="Times New Roman"/>
          <w:sz w:val="24"/>
          <w:szCs w:val="24"/>
          <w:lang w:val="ru-RU"/>
        </w:rPr>
      </w:pPr>
      <w:r w:rsidRPr="00E01E8C">
        <w:rPr>
          <w:rFonts w:ascii="Times New Roman" w:eastAsia="Times New Roman" w:hAnsi="Times New Roman" w:cs="Times New Roman"/>
          <w:sz w:val="24"/>
          <w:szCs w:val="24"/>
        </w:rPr>
        <w:t xml:space="preserve">Внутренняя оценка включает в </w:t>
      </w:r>
      <w:r w:rsidR="00B03890">
        <w:rPr>
          <w:rFonts w:ascii="Times New Roman" w:eastAsia="Times New Roman" w:hAnsi="Times New Roman" w:cs="Times New Roman"/>
          <w:sz w:val="24"/>
          <w:szCs w:val="24"/>
        </w:rPr>
        <w:t>себя несколько этапов:</w:t>
      </w:r>
      <w:r w:rsidR="00B03890">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 самоанализ педагогов по критериям качества</w:t>
      </w:r>
      <w:r w:rsidR="00B03890">
        <w:rPr>
          <w:rFonts w:ascii="Times New Roman" w:eastAsia="Times New Roman" w:hAnsi="Times New Roman" w:cs="Times New Roman"/>
          <w:sz w:val="24"/>
          <w:szCs w:val="24"/>
        </w:rPr>
        <w:t xml:space="preserve"> образовательной деятельности;</w:t>
      </w:r>
      <w:r w:rsidR="00B03890">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 внутренн</w:t>
      </w:r>
      <w:r w:rsidR="00B03890">
        <w:rPr>
          <w:rFonts w:ascii="Times New Roman" w:eastAsia="Times New Roman" w:hAnsi="Times New Roman" w:cs="Times New Roman"/>
          <w:sz w:val="24"/>
          <w:szCs w:val="24"/>
        </w:rPr>
        <w:t>яя оценка групп экспертами ДОУ - в</w:t>
      </w:r>
      <w:r w:rsidRPr="00E01E8C">
        <w:rPr>
          <w:rFonts w:ascii="Times New Roman" w:eastAsia="Times New Roman" w:hAnsi="Times New Roman" w:cs="Times New Roman"/>
          <w:sz w:val="24"/>
          <w:szCs w:val="24"/>
        </w:rPr>
        <w:t>заимопосещение групп.</w:t>
      </w:r>
      <w:r w:rsidR="00B03890">
        <w:rPr>
          <w:rFonts w:ascii="Times New Roman" w:eastAsia="Times New Roman" w:hAnsi="Times New Roman" w:cs="Times New Roman"/>
          <w:sz w:val="24"/>
          <w:szCs w:val="24"/>
          <w:lang w:val="ru-RU"/>
        </w:rPr>
        <w:t xml:space="preserve"> </w:t>
      </w:r>
      <w:r w:rsidRPr="00E01E8C">
        <w:rPr>
          <w:rFonts w:ascii="Times New Roman" w:eastAsia="Times New Roman" w:hAnsi="Times New Roman" w:cs="Times New Roman"/>
          <w:sz w:val="24"/>
          <w:szCs w:val="24"/>
        </w:rPr>
        <w:t>Экспертная группа формируется с учетом мн</w:t>
      </w:r>
      <w:r w:rsidR="00B03890">
        <w:rPr>
          <w:rFonts w:ascii="Times New Roman" w:eastAsia="Times New Roman" w:hAnsi="Times New Roman" w:cs="Times New Roman"/>
          <w:sz w:val="24"/>
          <w:szCs w:val="24"/>
        </w:rPr>
        <w:t>ения педагогов, администрации. В</w:t>
      </w:r>
      <w:r w:rsidRPr="00E01E8C">
        <w:rPr>
          <w:rFonts w:ascii="Times New Roman" w:eastAsia="Times New Roman" w:hAnsi="Times New Roman" w:cs="Times New Roman"/>
          <w:sz w:val="24"/>
          <w:szCs w:val="24"/>
        </w:rPr>
        <w:t>нутренняя оценк</w:t>
      </w:r>
      <w:r w:rsidR="00B03890">
        <w:rPr>
          <w:rFonts w:ascii="Times New Roman" w:eastAsia="Times New Roman" w:hAnsi="Times New Roman" w:cs="Times New Roman"/>
          <w:sz w:val="24"/>
          <w:szCs w:val="24"/>
        </w:rPr>
        <w:t>а ДОУ проводится комиссионно;</w:t>
      </w:r>
      <w:r w:rsidR="00B03890">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 независимая оценка качества образования родителями.</w:t>
      </w:r>
      <w:r w:rsidRPr="00E01E8C">
        <w:rPr>
          <w:rFonts w:ascii="Times New Roman" w:eastAsia="Times New Roman" w:hAnsi="Times New Roman" w:cs="Times New Roman"/>
          <w:sz w:val="24"/>
          <w:szCs w:val="24"/>
        </w:rPr>
        <w:br/>
      </w:r>
      <w:r w:rsidRPr="00E01E8C">
        <w:rPr>
          <w:rFonts w:ascii="Times New Roman" w:eastAsia="Times New Roman" w:hAnsi="Times New Roman" w:cs="Times New Roman"/>
          <w:sz w:val="24"/>
          <w:szCs w:val="24"/>
        </w:rPr>
        <w:tab/>
        <w:t xml:space="preserve">Процедура внутренний оценки качества образования проводится 1 раз в год </w:t>
      </w:r>
      <w:r w:rsidRPr="00E01E8C">
        <w:rPr>
          <w:rFonts w:ascii="Times New Roman" w:eastAsia="Times New Roman" w:hAnsi="Times New Roman" w:cs="Times New Roman"/>
          <w:sz w:val="24"/>
          <w:szCs w:val="24"/>
        </w:rPr>
        <w:lastRenderedPageBreak/>
        <w:t>(май). По итогам внутренний оценки педагогами выводится диаграмма критериев качества, составляется по выявленным дефицитам программы повышения квалификации, методической службой разрабатывается система поддержки по преодолению профессиональных дефицитов, повышению качества образования в ДОУ. В сентябре педагоги получают расширенную обратную связь по итогам оценивая своей профессиональной деятельности от внутренних экспертов. С целью систематизации, накопления базы знаний о качестве дошкольного образования в ДОУ используются it - технологии, а именно совместный рабочий аккаунт, где размещены необходимые материалы: критерии качества, аналитические справки, рекомендации, программы повышения квалификации, отчеты.</w:t>
      </w:r>
    </w:p>
    <w:p w:rsidR="00CB58C6" w:rsidRPr="00E01E8C" w:rsidRDefault="00E01E8C" w:rsidP="00E01E8C">
      <w:pPr>
        <w:spacing w:line="240" w:lineRule="auto"/>
        <w:ind w:firstLine="720"/>
        <w:jc w:val="both"/>
        <w:rPr>
          <w:rFonts w:ascii="Times New Roman" w:eastAsia="Times New Roman" w:hAnsi="Times New Roman" w:cs="Times New Roman"/>
          <w:color w:val="000000" w:themeColor="text1"/>
          <w:sz w:val="24"/>
          <w:szCs w:val="24"/>
        </w:rPr>
      </w:pPr>
      <w:r w:rsidRPr="00E01E8C">
        <w:rPr>
          <w:rFonts w:ascii="Times New Roman" w:eastAsia="Times New Roman" w:hAnsi="Times New Roman" w:cs="Times New Roman"/>
          <w:color w:val="000000" w:themeColor="text1"/>
          <w:sz w:val="24"/>
          <w:szCs w:val="24"/>
        </w:rPr>
        <w:t>С целью улучшения качества образования в коллективе в 2024 году проводились мероприятия, направленные на развитие современных профессиональных компетенций у педагогов:</w:t>
      </w:r>
    </w:p>
    <w:p w:rsidR="00CB58C6" w:rsidRPr="00E01E8C" w:rsidRDefault="00E01E8C" w:rsidP="00E01E8C">
      <w:pPr>
        <w:spacing w:line="240" w:lineRule="auto"/>
        <w:ind w:firstLine="720"/>
        <w:jc w:val="both"/>
        <w:rPr>
          <w:rFonts w:ascii="Times New Roman" w:eastAsia="Times New Roman" w:hAnsi="Times New Roman" w:cs="Times New Roman"/>
          <w:sz w:val="24"/>
          <w:szCs w:val="24"/>
          <w:lang w:val="ru-RU"/>
        </w:rPr>
      </w:pPr>
      <w:r w:rsidRPr="00E01E8C">
        <w:rPr>
          <w:rFonts w:ascii="Times New Roman" w:eastAsia="Times New Roman" w:hAnsi="Times New Roman" w:cs="Times New Roman"/>
          <w:sz w:val="24"/>
          <w:szCs w:val="24"/>
          <w:highlight w:val="white"/>
        </w:rPr>
        <w:t xml:space="preserve">- </w:t>
      </w:r>
      <w:r w:rsidRPr="00E01E8C">
        <w:rPr>
          <w:rFonts w:ascii="Times New Roman" w:eastAsia="Times New Roman" w:hAnsi="Times New Roman" w:cs="Times New Roman"/>
          <w:color w:val="000000"/>
          <w:sz w:val="24"/>
          <w:szCs w:val="24"/>
        </w:rPr>
        <w:t xml:space="preserve">педагогический совет </w:t>
      </w:r>
      <w:r w:rsidRPr="00E01E8C">
        <w:rPr>
          <w:rFonts w:ascii="Times New Roman" w:eastAsia="Times New Roman" w:hAnsi="Times New Roman" w:cs="Times New Roman"/>
          <w:sz w:val="24"/>
          <w:szCs w:val="24"/>
        </w:rPr>
        <w:t>“</w:t>
      </w:r>
      <w:r w:rsidRPr="00E01E8C">
        <w:rPr>
          <w:rFonts w:ascii="Times New Roman" w:eastAsia="Times New Roman" w:hAnsi="Times New Roman" w:cs="Times New Roman"/>
          <w:color w:val="000000"/>
          <w:sz w:val="24"/>
          <w:szCs w:val="24"/>
        </w:rPr>
        <w:t>Иинновационные подходы к организации и содержанию воспитания дошкольников</w:t>
      </w:r>
      <w:r w:rsidRPr="00E01E8C">
        <w:rPr>
          <w:rFonts w:ascii="Times New Roman" w:eastAsia="Times New Roman" w:hAnsi="Times New Roman" w:cs="Times New Roman"/>
          <w:sz w:val="24"/>
          <w:szCs w:val="24"/>
          <w:lang w:val="ru-RU"/>
        </w:rPr>
        <w:t>»,</w:t>
      </w:r>
    </w:p>
    <w:p w:rsidR="00CB58C6" w:rsidRPr="00E01E8C" w:rsidRDefault="00E01E8C" w:rsidP="00E01E8C">
      <w:pPr>
        <w:spacing w:line="240" w:lineRule="auto"/>
        <w:ind w:firstLine="720"/>
        <w:jc w:val="both"/>
        <w:rPr>
          <w:rFonts w:ascii="Times New Roman" w:eastAsia="Times New Roman" w:hAnsi="Times New Roman" w:cs="Times New Roman"/>
          <w:sz w:val="24"/>
          <w:szCs w:val="24"/>
          <w:lang w:val="ru-RU"/>
        </w:rPr>
      </w:pPr>
      <w:r w:rsidRPr="00E01E8C">
        <w:rPr>
          <w:rFonts w:ascii="Times New Roman" w:eastAsia="Times New Roman" w:hAnsi="Times New Roman" w:cs="Times New Roman"/>
          <w:color w:val="000000"/>
          <w:sz w:val="24"/>
          <w:szCs w:val="24"/>
        </w:rPr>
        <w:t xml:space="preserve">-педагогический совет </w:t>
      </w:r>
      <w:r w:rsidRPr="00E01E8C">
        <w:rPr>
          <w:rFonts w:ascii="Times New Roman" w:eastAsia="Times New Roman" w:hAnsi="Times New Roman" w:cs="Times New Roman"/>
          <w:sz w:val="24"/>
          <w:szCs w:val="24"/>
        </w:rPr>
        <w:t>“Инновационные технологии в работе с детьми с ОВЗ, инвалидностью”</w:t>
      </w:r>
      <w:r w:rsidRPr="00E01E8C">
        <w:rPr>
          <w:rFonts w:ascii="Times New Roman" w:eastAsia="Times New Roman" w:hAnsi="Times New Roman" w:cs="Times New Roman"/>
          <w:sz w:val="24"/>
          <w:szCs w:val="24"/>
          <w:lang w:val="ru-RU"/>
        </w:rPr>
        <w:t>,</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lang w:val="ru-RU"/>
        </w:rPr>
        <w:t>-</w:t>
      </w:r>
      <w:r w:rsidRPr="00E01E8C">
        <w:rPr>
          <w:rFonts w:ascii="Times New Roman" w:eastAsia="Times New Roman" w:hAnsi="Times New Roman" w:cs="Times New Roman"/>
          <w:color w:val="000000"/>
          <w:sz w:val="24"/>
          <w:szCs w:val="24"/>
        </w:rPr>
        <w:t>педагогический совет</w:t>
      </w:r>
      <w:r w:rsidRPr="00E01E8C">
        <w:rPr>
          <w:rFonts w:ascii="Times New Roman" w:eastAsia="Times New Roman" w:hAnsi="Times New Roman" w:cs="Times New Roman"/>
          <w:sz w:val="24"/>
          <w:szCs w:val="24"/>
          <w:lang w:val="ru-RU"/>
        </w:rPr>
        <w:t xml:space="preserve"> </w:t>
      </w:r>
      <w:r w:rsidRPr="00E01E8C">
        <w:rPr>
          <w:rFonts w:ascii="Times New Roman" w:eastAsia="Times New Roman" w:hAnsi="Times New Roman" w:cs="Times New Roman"/>
          <w:color w:val="000000"/>
          <w:sz w:val="24"/>
          <w:szCs w:val="24"/>
          <w:lang w:val="ru-RU"/>
        </w:rPr>
        <w:t>«</w:t>
      </w:r>
      <w:r w:rsidRPr="00E01E8C">
        <w:rPr>
          <w:rFonts w:ascii="Times New Roman" w:eastAsia="Times New Roman" w:hAnsi="Times New Roman" w:cs="Times New Roman"/>
          <w:color w:val="000000"/>
          <w:sz w:val="24"/>
          <w:szCs w:val="24"/>
        </w:rPr>
        <w:t>Современные практики воспитания</w:t>
      </w:r>
      <w:r w:rsidRPr="00E01E8C">
        <w:rPr>
          <w:rFonts w:ascii="Times New Roman" w:eastAsia="Times New Roman" w:hAnsi="Times New Roman" w:cs="Times New Roman"/>
          <w:sz w:val="24"/>
          <w:szCs w:val="24"/>
        </w:rPr>
        <w:t>»,</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 педагогический совет </w:t>
      </w:r>
      <w:r w:rsidRPr="00E01E8C">
        <w:rPr>
          <w:rFonts w:ascii="Times New Roman" w:eastAsia="Times New Roman" w:hAnsi="Times New Roman" w:cs="Times New Roman"/>
          <w:color w:val="000000"/>
          <w:sz w:val="24"/>
          <w:szCs w:val="24"/>
        </w:rPr>
        <w:t>«Коммуникация, которая соединяет и вдохновляет»,</w:t>
      </w:r>
    </w:p>
    <w:p w:rsidR="00CB58C6" w:rsidRPr="00E01E8C" w:rsidRDefault="00E01E8C" w:rsidP="00E01E8C">
      <w:pPr>
        <w:spacing w:line="240" w:lineRule="auto"/>
        <w:ind w:firstLine="720"/>
        <w:jc w:val="both"/>
        <w:rPr>
          <w:rFonts w:ascii="Times New Roman" w:eastAsia="Times New Roman" w:hAnsi="Times New Roman" w:cs="Times New Roman"/>
          <w:sz w:val="24"/>
          <w:szCs w:val="24"/>
          <w:lang w:val="ru-RU"/>
        </w:rPr>
      </w:pPr>
      <w:r w:rsidRPr="00E01E8C">
        <w:rPr>
          <w:rFonts w:ascii="Times New Roman" w:eastAsia="Times New Roman" w:hAnsi="Times New Roman" w:cs="Times New Roman"/>
          <w:sz w:val="24"/>
          <w:szCs w:val="24"/>
          <w:lang w:val="ru-RU"/>
        </w:rPr>
        <w:t>-ежемесячные семинары-практикумы по коррекционной работе с детьми дошкольного возраста с РАС.</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Внутренняя система оценки качества образования, созданная в учреждении, предполагает регулярную работу по оценке: </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предметно-пространственная среда;</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присмотр и уход за детьми;</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речь и грамотность;</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виды активности по всем образовательным областям ФГОС ДО;</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взаимодействие с детьми, коллегами, родителями;</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структурирование программы.</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Внешняя оценка эксперта, определенного из числа опытных педагогов на основании приказа по учреждению, является составной частью ВСОК. </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ВСОКО дошкольного учреждения также входят показатели:</w:t>
      </w:r>
      <w:r w:rsidRPr="00E01E8C">
        <w:rPr>
          <w:rFonts w:ascii="Times New Roman" w:eastAsia="Times New Roman" w:hAnsi="Times New Roman" w:cs="Times New Roman"/>
          <w:sz w:val="24"/>
          <w:szCs w:val="24"/>
          <w:highlight w:val="white"/>
        </w:rPr>
        <w:br/>
      </w:r>
      <w:r w:rsidRPr="00E01E8C">
        <w:rPr>
          <w:rFonts w:ascii="Times New Roman" w:eastAsia="Times New Roman" w:hAnsi="Times New Roman" w:cs="Times New Roman"/>
          <w:sz w:val="24"/>
          <w:szCs w:val="24"/>
          <w:highlight w:val="white"/>
        </w:rPr>
        <w:tab/>
        <w:t>- освоение детьми ОП/АОП, ключевых компетентностей;</w:t>
      </w:r>
      <w:r w:rsidRPr="00E01E8C">
        <w:rPr>
          <w:rFonts w:ascii="Times New Roman" w:eastAsia="Times New Roman" w:hAnsi="Times New Roman" w:cs="Times New Roman"/>
          <w:sz w:val="24"/>
          <w:szCs w:val="24"/>
          <w:highlight w:val="white"/>
        </w:rPr>
        <w:br/>
      </w:r>
      <w:r w:rsidRPr="00E01E8C">
        <w:rPr>
          <w:rFonts w:ascii="Times New Roman" w:eastAsia="Times New Roman" w:hAnsi="Times New Roman" w:cs="Times New Roman"/>
          <w:sz w:val="24"/>
          <w:szCs w:val="24"/>
          <w:highlight w:val="white"/>
        </w:rPr>
        <w:tab/>
        <w:t>- состояние здоровья и физического развития детей;</w:t>
      </w:r>
      <w:r w:rsidRPr="00E01E8C">
        <w:rPr>
          <w:rFonts w:ascii="Times New Roman" w:eastAsia="Times New Roman" w:hAnsi="Times New Roman" w:cs="Times New Roman"/>
          <w:sz w:val="24"/>
          <w:szCs w:val="24"/>
          <w:highlight w:val="white"/>
        </w:rPr>
        <w:br/>
      </w:r>
      <w:r w:rsidRPr="00E01E8C">
        <w:rPr>
          <w:rFonts w:ascii="Times New Roman" w:eastAsia="Times New Roman" w:hAnsi="Times New Roman" w:cs="Times New Roman"/>
          <w:sz w:val="24"/>
          <w:szCs w:val="24"/>
          <w:highlight w:val="white"/>
        </w:rPr>
        <w:tab/>
        <w:t>-  участие детей, в мероприятиях различного вида;</w:t>
      </w:r>
    </w:p>
    <w:p w:rsidR="00CB58C6" w:rsidRPr="00E01E8C" w:rsidRDefault="00E01E8C" w:rsidP="00E01E8C">
      <w:pPr>
        <w:spacing w:line="240" w:lineRule="auto"/>
        <w:ind w:firstLine="720"/>
        <w:jc w:val="both"/>
        <w:rPr>
          <w:rFonts w:ascii="Times New Roman" w:hAnsi="Times New Roman" w:cs="Times New Roman"/>
          <w:sz w:val="24"/>
          <w:szCs w:val="24"/>
        </w:rPr>
      </w:pPr>
      <w:r w:rsidRPr="00E01E8C">
        <w:rPr>
          <w:rFonts w:ascii="Times New Roman" w:eastAsia="Times New Roman" w:hAnsi="Times New Roman" w:cs="Times New Roman"/>
          <w:sz w:val="24"/>
          <w:szCs w:val="24"/>
        </w:rPr>
        <w:t xml:space="preserve">- участие педагогов в конкурсах, конференциях. </w:t>
      </w:r>
      <w:r w:rsidRPr="00E01E8C">
        <w:rPr>
          <w:rFonts w:ascii="Times New Roman" w:eastAsia="Times New Roman" w:hAnsi="Times New Roman" w:cs="Times New Roman"/>
          <w:sz w:val="24"/>
          <w:szCs w:val="24"/>
          <w:highlight w:val="yellow"/>
        </w:rPr>
        <w:br/>
      </w:r>
      <w:r w:rsidRPr="00E01E8C">
        <w:rPr>
          <w:rFonts w:ascii="Times New Roman" w:eastAsia="Times New Roman" w:hAnsi="Times New Roman" w:cs="Times New Roman"/>
          <w:sz w:val="24"/>
          <w:szCs w:val="24"/>
          <w:highlight w:val="white"/>
        </w:rPr>
        <w:tab/>
        <w:t xml:space="preserve">В течение года воспитанники дошкольного учреждения успешно участвовали в конкурсах и мероприятиях (очных, заочных, дистанционных) различного уровня: </w:t>
      </w:r>
    </w:p>
    <w:p w:rsidR="00CB58C6" w:rsidRPr="00E01E8C" w:rsidRDefault="00E01E8C" w:rsidP="00E01E8C">
      <w:pPr>
        <w:spacing w:line="240" w:lineRule="auto"/>
        <w:ind w:hanging="1429"/>
        <w:jc w:val="center"/>
        <w:rPr>
          <w:rFonts w:ascii="Times New Roman" w:hAnsi="Times New Roman" w:cs="Times New Roman"/>
          <w:b/>
          <w:bCs/>
          <w:sz w:val="24"/>
          <w:szCs w:val="24"/>
          <w:highlight w:val="white"/>
        </w:rPr>
      </w:pPr>
      <w:r w:rsidRPr="00E01E8C">
        <w:rPr>
          <w:rFonts w:ascii="Times New Roman" w:hAnsi="Times New Roman" w:cs="Times New Roman"/>
          <w:b/>
          <w:bCs/>
          <w:sz w:val="24"/>
          <w:szCs w:val="24"/>
        </w:rPr>
        <w:t>участие воспитанников корпуса № 1:</w:t>
      </w:r>
    </w:p>
    <w:tbl>
      <w:tblPr>
        <w:tblStyle w:val="StGen5"/>
        <w:tblW w:w="10007"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8"/>
        <w:gridCol w:w="2214"/>
        <w:gridCol w:w="3080"/>
        <w:gridCol w:w="1058"/>
        <w:gridCol w:w="1467"/>
      </w:tblGrid>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Уровень</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ФИО пелагога</w:t>
            </w: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Название конкурса</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Количество участников</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Результат</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муниципальный </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Бекшенекова О.А.</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конкурс «Берегиня»</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1</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highlight w:val="white"/>
              </w:rPr>
              <w:t>2</w:t>
            </w:r>
            <w:r w:rsidRPr="00E01E8C">
              <w:rPr>
                <w:rFonts w:ascii="Times New Roman" w:hAnsi="Times New Roman" w:cs="Times New Roman"/>
                <w:sz w:val="24"/>
                <w:szCs w:val="24"/>
              </w:rPr>
              <w:t xml:space="preserve"> место</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муниципальный </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Бекшенекова О.А.</w:t>
            </w:r>
          </w:p>
          <w:p w:rsidR="00CB58C6" w:rsidRPr="00E01E8C" w:rsidRDefault="00CB58C6" w:rsidP="00E01E8C">
            <w:pPr>
              <w:spacing w:line="240" w:lineRule="auto"/>
              <w:rPr>
                <w:rFonts w:ascii="Times New Roman" w:eastAsia="Liberation Sans" w:hAnsi="Times New Roman" w:cs="Times New Roman"/>
                <w:sz w:val="24"/>
                <w:szCs w:val="24"/>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hAnsi="Times New Roman" w:cs="Times New Roman"/>
                <w:sz w:val="24"/>
                <w:szCs w:val="24"/>
                <w:highlight w:val="white"/>
              </w:rPr>
            </w:pPr>
            <w:r w:rsidRPr="00E01E8C">
              <w:rPr>
                <w:rFonts w:ascii="Times New Roman" w:eastAsia="Liberation Sans" w:hAnsi="Times New Roman" w:cs="Times New Roman"/>
                <w:sz w:val="24"/>
                <w:szCs w:val="24"/>
              </w:rPr>
              <w:t xml:space="preserve">конкурс </w:t>
            </w:r>
            <w:r w:rsidRPr="00E01E8C">
              <w:rPr>
                <w:rFonts w:ascii="Times New Roman" w:eastAsia="Times New Roman" w:hAnsi="Times New Roman" w:cs="Times New Roman"/>
                <w:sz w:val="24"/>
                <w:szCs w:val="24"/>
              </w:rPr>
              <w:t>«Фруктовое ассорти»</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2 место</w:t>
            </w:r>
          </w:p>
        </w:tc>
      </w:tr>
      <w:tr w:rsidR="00CB58C6" w:rsidRPr="00E01E8C">
        <w:trPr>
          <w:trHeight w:val="1268"/>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 xml:space="preserve">муниципальный </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Николайко О.А.</w:t>
            </w:r>
          </w:p>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Бекшенекова О.В.</w:t>
            </w:r>
          </w:p>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Шадрина Е.В.</w:t>
            </w:r>
          </w:p>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Высоцкая О.И.</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ф</w:t>
            </w:r>
            <w:r w:rsidRPr="00E01E8C">
              <w:rPr>
                <w:rFonts w:ascii="Times New Roman" w:hAnsi="Times New Roman" w:cs="Times New Roman"/>
                <w:sz w:val="24"/>
                <w:szCs w:val="24"/>
              </w:rPr>
              <w:t>естиваля–конкурса семейного творчества «Роднушечки»</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6</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Диплом победителя</w:t>
            </w:r>
          </w:p>
        </w:tc>
      </w:tr>
      <w:tr w:rsidR="00CB58C6" w:rsidRPr="00E01E8C">
        <w:trPr>
          <w:trHeight w:val="1268"/>
        </w:trPr>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r w:rsidRPr="00E01E8C">
              <w:rPr>
                <w:rFonts w:ascii="Times New Roman" w:eastAsia="Times New Roman" w:hAnsi="Times New Roman" w:cs="Times New Roman"/>
                <w:b/>
                <w:sz w:val="24"/>
                <w:szCs w:val="24"/>
                <w:highlight w:val="white"/>
              </w:rPr>
              <w:t xml:space="preserve"> </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Губина М.С.</w:t>
            </w: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конкурс «Новый год шагает по планете»</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3</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highlight w:val="white"/>
              </w:rPr>
              <w:t>Д</w:t>
            </w:r>
            <w:r w:rsidRPr="00E01E8C">
              <w:rPr>
                <w:rFonts w:ascii="Times New Roman" w:hAnsi="Times New Roman" w:cs="Times New Roman"/>
                <w:sz w:val="24"/>
                <w:szCs w:val="24"/>
              </w:rPr>
              <w:t>иплом 2 степени</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highlight w:val="white"/>
              </w:rPr>
              <w:t>Д</w:t>
            </w:r>
            <w:r w:rsidRPr="00E01E8C">
              <w:rPr>
                <w:rFonts w:ascii="Times New Roman" w:hAnsi="Times New Roman" w:cs="Times New Roman"/>
                <w:sz w:val="24"/>
                <w:szCs w:val="24"/>
              </w:rPr>
              <w:t>иплом 3 степени</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highlight w:val="white"/>
              </w:rPr>
              <w:t>Д</w:t>
            </w:r>
            <w:r w:rsidRPr="00E01E8C">
              <w:rPr>
                <w:rFonts w:ascii="Times New Roman" w:hAnsi="Times New Roman" w:cs="Times New Roman"/>
                <w:sz w:val="24"/>
                <w:szCs w:val="24"/>
              </w:rPr>
              <w:t>иплом 3 степени</w:t>
            </w:r>
          </w:p>
        </w:tc>
      </w:tr>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r w:rsidRPr="00E01E8C">
              <w:rPr>
                <w:rFonts w:ascii="Times New Roman" w:eastAsia="Times New Roman" w:hAnsi="Times New Roman" w:cs="Times New Roman"/>
                <w:b/>
                <w:sz w:val="24"/>
                <w:szCs w:val="24"/>
                <w:highlight w:val="white"/>
              </w:rPr>
              <w:t xml:space="preserve"> </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hAnsi="Times New Roman" w:cs="Times New Roman"/>
                <w:sz w:val="24"/>
                <w:szCs w:val="24"/>
              </w:rPr>
            </w:pPr>
            <w:r w:rsidRPr="00E01E8C">
              <w:rPr>
                <w:rFonts w:ascii="Times New Roman" w:hAnsi="Times New Roman" w:cs="Times New Roman"/>
                <w:sz w:val="24"/>
                <w:szCs w:val="24"/>
              </w:rPr>
              <w:t>Аксенова М.Д.</w:t>
            </w:r>
          </w:p>
        </w:tc>
        <w:tc>
          <w:tcPr>
            <w:tcW w:w="3195" w:type="dxa"/>
            <w:shd w:val="clear" w:color="auto" w:fill="auto"/>
            <w:tcMar>
              <w:top w:w="100" w:type="dxa"/>
              <w:left w:w="100" w:type="dxa"/>
              <w:bottom w:w="100" w:type="dxa"/>
              <w:right w:w="100" w:type="dxa"/>
            </w:tcMar>
          </w:tcPr>
          <w:p w:rsidR="00CB58C6" w:rsidRPr="00E01E8C" w:rsidRDefault="00E01E8C" w:rsidP="00E01E8C">
            <w:pPr>
              <w:spacing w:line="240" w:lineRule="auto"/>
              <w:rPr>
                <w:rFonts w:ascii="Times New Roman" w:hAnsi="Times New Roman" w:cs="Times New Roman"/>
                <w:sz w:val="24"/>
                <w:szCs w:val="24"/>
              </w:rPr>
            </w:pPr>
            <w:r w:rsidRPr="00E01E8C">
              <w:rPr>
                <w:rFonts w:ascii="Times New Roman" w:eastAsia="Times New Roman" w:hAnsi="Times New Roman" w:cs="Times New Roman"/>
                <w:sz w:val="24"/>
                <w:szCs w:val="24"/>
              </w:rPr>
              <w:t>конкурс видеороликов «С папой можно…»</w:t>
            </w:r>
          </w:p>
        </w:tc>
        <w:tc>
          <w:tcPr>
            <w:tcW w:w="1092" w:type="dxa"/>
            <w:shd w:val="clear" w:color="auto" w:fill="auto"/>
            <w:tcMar>
              <w:top w:w="100" w:type="dxa"/>
              <w:left w:w="100" w:type="dxa"/>
              <w:bottom w:w="100" w:type="dxa"/>
              <w:right w:w="100" w:type="dxa"/>
            </w:tcMar>
          </w:tcPr>
          <w:p w:rsidR="00CB58C6" w:rsidRPr="00E01E8C" w:rsidRDefault="00E01E8C" w:rsidP="00E01E8C">
            <w:pPr>
              <w:spacing w:line="240" w:lineRule="auto"/>
              <w:rPr>
                <w:rFonts w:ascii="Times New Roman" w:hAnsi="Times New Roman" w:cs="Times New Roman"/>
                <w:sz w:val="24"/>
                <w:szCs w:val="24"/>
              </w:rPr>
            </w:pPr>
            <w:r w:rsidRPr="00E01E8C">
              <w:rPr>
                <w:rFonts w:ascii="Times New Roman" w:hAnsi="Times New Roman" w:cs="Times New Roman"/>
                <w:sz w:val="24"/>
                <w:szCs w:val="24"/>
              </w:rPr>
              <w:t>1</w:t>
            </w:r>
          </w:p>
        </w:tc>
        <w:tc>
          <w:tcPr>
            <w:tcW w:w="1517" w:type="dxa"/>
            <w:shd w:val="clear" w:color="auto" w:fill="auto"/>
            <w:tcMar>
              <w:top w:w="100" w:type="dxa"/>
              <w:left w:w="100" w:type="dxa"/>
              <w:bottom w:w="100" w:type="dxa"/>
              <w:right w:w="100" w:type="dxa"/>
            </w:tcMar>
          </w:tcPr>
          <w:p w:rsidR="00CB58C6" w:rsidRPr="00E01E8C" w:rsidRDefault="00E01E8C" w:rsidP="00E01E8C">
            <w:pPr>
              <w:spacing w:line="240" w:lineRule="auto"/>
              <w:rPr>
                <w:rFonts w:ascii="Times New Roman" w:hAnsi="Times New Roman" w:cs="Times New Roman"/>
                <w:sz w:val="24"/>
                <w:szCs w:val="24"/>
              </w:rPr>
            </w:pPr>
            <w:r w:rsidRPr="00E01E8C">
              <w:rPr>
                <w:rFonts w:ascii="Times New Roman" w:hAnsi="Times New Roman" w:cs="Times New Roman"/>
                <w:sz w:val="24"/>
                <w:szCs w:val="24"/>
              </w:rPr>
              <w:t>3 место</w:t>
            </w:r>
          </w:p>
        </w:tc>
      </w:tr>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Николайко О.А.</w:t>
            </w:r>
          </w:p>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Губина М.С.</w:t>
            </w: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открытая конференция «Земля - наш общий дом»</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highlight w:val="white"/>
              </w:rPr>
              <w:t>2</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 дипломанта</w:t>
            </w:r>
          </w:p>
        </w:tc>
      </w:tr>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Кудряшова Т.А.</w:t>
            </w: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соревнования «Дошколенок ГТО»</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1</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 место</w:t>
            </w:r>
          </w:p>
        </w:tc>
      </w:tr>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Кудряшова Т.А.</w:t>
            </w:r>
          </w:p>
          <w:p w:rsidR="00CB58C6" w:rsidRPr="00E01E8C" w:rsidRDefault="00CB58C6" w:rsidP="00E01E8C">
            <w:pPr>
              <w:spacing w:line="240" w:lineRule="auto"/>
              <w:rPr>
                <w:rFonts w:ascii="Times New Roman" w:eastAsia="Times New Roman" w:hAnsi="Times New Roman" w:cs="Times New Roman"/>
                <w:sz w:val="24"/>
                <w:szCs w:val="24"/>
                <w:highlight w:val="white"/>
              </w:rPr>
            </w:pP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соревнования «Снайперы»</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yellow"/>
              </w:rPr>
            </w:pPr>
            <w:r w:rsidRPr="00E01E8C">
              <w:rPr>
                <w:rFonts w:ascii="Times New Roman" w:eastAsia="Times New Roman" w:hAnsi="Times New Roman" w:cs="Times New Roman"/>
                <w:sz w:val="24"/>
                <w:szCs w:val="24"/>
              </w:rPr>
              <w:t xml:space="preserve"> 1</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2 место</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yellow"/>
              </w:rPr>
            </w:pP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Николайко О.А.</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экологическая игра «Дети Земли»</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10</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1 место</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Кудряшова Т.А.</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спортивный праздник «Звездная страна»</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2</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1 место</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2 место</w:t>
            </w:r>
          </w:p>
        </w:tc>
      </w:tr>
      <w:tr w:rsidR="00CB58C6" w:rsidRPr="00E01E8C">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Губина М.С.</w:t>
            </w:r>
          </w:p>
        </w:tc>
        <w:tc>
          <w:tcPr>
            <w:tcW w:w="3195" w:type="dxa"/>
            <w:vMerge w:val="restart"/>
            <w:shd w:val="clear" w:color="FFFFFF" w:fill="FFFFFF"/>
            <w:tcMar>
              <w:top w:w="100" w:type="dxa"/>
              <w:left w:w="100" w:type="dxa"/>
              <w:bottom w:w="100" w:type="dxa"/>
              <w:right w:w="100" w:type="dxa"/>
            </w:tcMar>
          </w:tcPr>
          <w:p w:rsidR="00CB58C6" w:rsidRPr="00E01E8C" w:rsidRDefault="00B03890"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Pr>
                <w:rFonts w:ascii="Times New Roman" w:hAnsi="Times New Roman" w:cs="Times New Roman"/>
                <w:sz w:val="24"/>
                <w:szCs w:val="24"/>
              </w:rPr>
              <w:t>от</w:t>
            </w:r>
            <w:r w:rsidR="00E01E8C" w:rsidRPr="00E01E8C">
              <w:rPr>
                <w:rFonts w:ascii="Times New Roman" w:hAnsi="Times New Roman" w:cs="Times New Roman"/>
                <w:sz w:val="24"/>
                <w:szCs w:val="24"/>
              </w:rPr>
              <w:t>крытые соревнования по робототехнике «РобоСеверск-Х»</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4</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Дипломы победителей в номинации</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Кудряшова Т.А.</w:t>
            </w:r>
          </w:p>
          <w:p w:rsidR="00CB58C6" w:rsidRPr="00E01E8C" w:rsidRDefault="00CB58C6" w:rsidP="00E01E8C">
            <w:pPr>
              <w:spacing w:line="240" w:lineRule="auto"/>
              <w:rPr>
                <w:rFonts w:ascii="Times New Roman" w:eastAsia="Times New Roman" w:hAnsi="Times New Roman" w:cs="Times New Roman"/>
                <w:sz w:val="24"/>
                <w:szCs w:val="24"/>
                <w:highlight w:val="white"/>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спортивный праздник «Спортивная семья — спортивный город»</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1</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Победа в номинации</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Кудряшова Т.А.</w:t>
            </w:r>
          </w:p>
          <w:p w:rsidR="00CB58C6" w:rsidRPr="00E01E8C" w:rsidRDefault="00CB58C6" w:rsidP="00E01E8C">
            <w:pPr>
              <w:spacing w:line="240" w:lineRule="auto"/>
              <w:rPr>
                <w:rFonts w:ascii="Times New Roman" w:eastAsia="Times New Roman" w:hAnsi="Times New Roman" w:cs="Times New Roman"/>
                <w:sz w:val="24"/>
                <w:szCs w:val="24"/>
                <w:highlight w:val="white"/>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соревнования «Навстречу к Победе!»</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1 </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3 место</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Кудряшова Т.А.</w:t>
            </w:r>
          </w:p>
          <w:p w:rsidR="00CB58C6" w:rsidRPr="00E01E8C" w:rsidRDefault="00CB58C6" w:rsidP="00E01E8C">
            <w:pPr>
              <w:spacing w:line="240" w:lineRule="auto"/>
              <w:rPr>
                <w:rFonts w:ascii="Times New Roman" w:eastAsia="Times New Roman" w:hAnsi="Times New Roman" w:cs="Times New Roman"/>
                <w:sz w:val="24"/>
                <w:szCs w:val="24"/>
                <w:highlight w:val="white"/>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«Веселые старты» в рамках месячника коррекционной педагогики «Особый ребенок: опыт помощи»</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8</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1 место</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Бекшенекова О.А.</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 xml:space="preserve">конференция детского экспериментирования «Поделись опытом» </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1</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3 место</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муниципальный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lastRenderedPageBreak/>
              <w:t>Николайко О.А.</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 xml:space="preserve">эко-кешинг «В гостях у </w:t>
            </w:r>
            <w:r w:rsidRPr="00E01E8C">
              <w:rPr>
                <w:rFonts w:ascii="Times New Roman" w:eastAsia="Times New Roman" w:hAnsi="Times New Roman" w:cs="Times New Roman"/>
                <w:sz w:val="24"/>
                <w:szCs w:val="24"/>
              </w:rPr>
              <w:lastRenderedPageBreak/>
              <w:t>четырех стихий»</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lastRenderedPageBreak/>
              <w:t>4</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1 место</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областной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Бекшенекова О.А.</w:t>
            </w:r>
          </w:p>
          <w:p w:rsidR="00CB58C6" w:rsidRPr="00E01E8C" w:rsidRDefault="00CB58C6" w:rsidP="00E01E8C">
            <w:pPr>
              <w:spacing w:line="240" w:lineRule="auto"/>
              <w:rPr>
                <w:rFonts w:ascii="Times New Roman" w:hAnsi="Times New Roman" w:cs="Times New Roman"/>
                <w:sz w:val="24"/>
                <w:szCs w:val="24"/>
                <w:highlight w:val="white"/>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конкурс творческих работ «Берегите лес от огня»</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2</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диплом 2 степени</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диплом 3 степени</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областной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Николайко О.А.</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викторина «Знатоки мира природы»</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5</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2 место</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областной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Губина М.С.</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Соревнования на Кубок Губернатора Томской области по образовательной робототехнике</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2</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диплом победителя</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областной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p>
        </w:tc>
        <w:tc>
          <w:tcPr>
            <w:tcW w:w="2294"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Кудряшова Т.А.</w:t>
            </w:r>
          </w:p>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Николайко О.А.</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конкурс детских театров и агитбригад «Через искусство к зеленой планете»</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8</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Диплом 3 степени</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региональный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Бекшенекова О.А.</w:t>
            </w:r>
          </w:p>
          <w:p w:rsidR="00CB58C6" w:rsidRPr="00E01E8C" w:rsidRDefault="00CB58C6" w:rsidP="00E01E8C">
            <w:pPr>
              <w:spacing w:line="240" w:lineRule="auto"/>
              <w:rPr>
                <w:rFonts w:ascii="Times New Roman" w:eastAsia="Liberation Sans" w:hAnsi="Times New Roman" w:cs="Times New Roman"/>
                <w:sz w:val="24"/>
                <w:szCs w:val="24"/>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Liberation Sans" w:hAnsi="Times New Roman" w:cs="Times New Roman"/>
                <w:sz w:val="24"/>
                <w:szCs w:val="24"/>
              </w:rPr>
              <w:t xml:space="preserve">Конкурс </w:t>
            </w:r>
            <w:r w:rsidRPr="00E01E8C">
              <w:rPr>
                <w:rFonts w:ascii="Times New Roman" w:eastAsia="Times New Roman" w:hAnsi="Times New Roman" w:cs="Times New Roman"/>
                <w:sz w:val="24"/>
                <w:szCs w:val="24"/>
                <w:highlight w:val="white"/>
              </w:rPr>
              <w:t xml:space="preserve">«Дорога без опасностей» </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3</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Диплом 3 степени</w:t>
            </w:r>
          </w:p>
        </w:tc>
      </w:tr>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межрегиональный </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Liberation Sans" w:hAnsi="Times New Roman" w:cs="Times New Roman"/>
                <w:sz w:val="24"/>
                <w:szCs w:val="24"/>
              </w:rPr>
            </w:pPr>
            <w:r w:rsidRPr="00E01E8C">
              <w:rPr>
                <w:rFonts w:ascii="Times New Roman" w:eastAsia="Liberation Sans" w:hAnsi="Times New Roman" w:cs="Times New Roman"/>
                <w:sz w:val="24"/>
                <w:szCs w:val="24"/>
              </w:rPr>
              <w:t>Хримкова В.И.</w:t>
            </w: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Liberation Sans" w:hAnsi="Times New Roman" w:cs="Times New Roman"/>
                <w:sz w:val="24"/>
                <w:szCs w:val="24"/>
              </w:rPr>
              <w:t xml:space="preserve">Конкурс </w:t>
            </w:r>
            <w:r w:rsidRPr="00E01E8C">
              <w:rPr>
                <w:rFonts w:ascii="Times New Roman" w:eastAsia="Times New Roman" w:hAnsi="Times New Roman" w:cs="Times New Roman"/>
                <w:sz w:val="24"/>
                <w:szCs w:val="24"/>
              </w:rPr>
              <w:t>«Мой дом – зеленая планета»</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1</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Диплом 1 степени </w:t>
            </w:r>
          </w:p>
        </w:tc>
      </w:tr>
      <w:tr w:rsidR="00CB58C6" w:rsidRPr="00E01E8C">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межрегиональный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Liberation Sans" w:hAnsi="Times New Roman" w:cs="Times New Roman"/>
                <w:sz w:val="24"/>
                <w:szCs w:val="24"/>
              </w:rPr>
            </w:pPr>
            <w:r w:rsidRPr="00E01E8C">
              <w:rPr>
                <w:rFonts w:ascii="Times New Roman" w:eastAsia="Liberation Sans" w:hAnsi="Times New Roman" w:cs="Times New Roman"/>
                <w:sz w:val="24"/>
                <w:szCs w:val="24"/>
              </w:rPr>
              <w:t>Редозубова И.В.</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Liberation Sans" w:hAnsi="Times New Roman" w:cs="Times New Roman"/>
                <w:sz w:val="24"/>
                <w:szCs w:val="24"/>
                <w:highlight w:val="white"/>
              </w:rPr>
            </w:pPr>
            <w:r w:rsidRPr="00E01E8C">
              <w:rPr>
                <w:rFonts w:ascii="Times New Roman" w:eastAsia="Liberation Sans" w:hAnsi="Times New Roman" w:cs="Times New Roman"/>
                <w:sz w:val="24"/>
                <w:szCs w:val="24"/>
              </w:rPr>
              <w:t xml:space="preserve">Конкурс </w:t>
            </w:r>
            <w:r w:rsidRPr="00E01E8C">
              <w:rPr>
                <w:rFonts w:ascii="Times New Roman" w:eastAsia="Times New Roman" w:hAnsi="Times New Roman" w:cs="Times New Roman"/>
                <w:sz w:val="24"/>
                <w:szCs w:val="24"/>
              </w:rPr>
              <w:t>«Служу России»</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1</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Диплом 1 степени</w:t>
            </w:r>
          </w:p>
        </w:tc>
      </w:tr>
      <w:tr w:rsidR="00CB58C6" w:rsidRPr="00E01E8C">
        <w:trPr>
          <w:trHeight w:val="1030"/>
        </w:trPr>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межрегиональный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Liberation Sans" w:hAnsi="Times New Roman" w:cs="Times New Roman"/>
                <w:sz w:val="24"/>
                <w:szCs w:val="24"/>
              </w:rPr>
            </w:pPr>
            <w:r w:rsidRPr="00E01E8C">
              <w:rPr>
                <w:rFonts w:ascii="Times New Roman" w:eastAsia="Liberation Sans" w:hAnsi="Times New Roman" w:cs="Times New Roman"/>
                <w:sz w:val="24"/>
                <w:szCs w:val="24"/>
              </w:rPr>
              <w:t>Хримкова В.И.</w:t>
            </w:r>
          </w:p>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Скрынникова И.Н.</w:t>
            </w: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Конкурс «Семья – это самое ёмкое слово»</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2</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Диплом 1 степени</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Диплом 3 степени</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всероссийский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Скрынникова И.Н.</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«Калейдоскоп талантов» «Актерское мастерство»</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highlight w:val="white"/>
              </w:rPr>
              <w:t>1</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Диплом 1 степени</w:t>
            </w:r>
          </w:p>
        </w:tc>
      </w:tr>
      <w:tr w:rsidR="00CB58C6" w:rsidRPr="00E01E8C">
        <w:trPr>
          <w:trHeight w:val="276"/>
        </w:trPr>
        <w:tc>
          <w:tcPr>
            <w:tcW w:w="2266"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всероссийский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line="240" w:lineRule="auto"/>
              <w:rPr>
                <w:rFonts w:ascii="Times New Roman" w:hAnsi="Times New Roman" w:cs="Times New Roman"/>
                <w:b/>
                <w:bCs/>
                <w:sz w:val="24"/>
                <w:szCs w:val="24"/>
                <w:highlight w:val="white"/>
              </w:rPr>
            </w:pP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Liberation Sans" w:hAnsi="Times New Roman" w:cs="Times New Roman"/>
                <w:sz w:val="24"/>
                <w:szCs w:val="24"/>
              </w:rPr>
            </w:pPr>
            <w:r w:rsidRPr="00E01E8C">
              <w:rPr>
                <w:rFonts w:ascii="Times New Roman" w:eastAsia="Liberation Sans" w:hAnsi="Times New Roman" w:cs="Times New Roman"/>
                <w:sz w:val="24"/>
                <w:szCs w:val="24"/>
              </w:rPr>
              <w:t>Скрынникова И.Н.</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line="240" w:lineRule="auto"/>
              <w:rPr>
                <w:rFonts w:ascii="Times New Roman" w:hAnsi="Times New Roman" w:cs="Times New Roman"/>
                <w:sz w:val="24"/>
                <w:szCs w:val="24"/>
                <w:highlight w:val="white"/>
              </w:rPr>
            </w:pPr>
            <w:r w:rsidRPr="00E01E8C">
              <w:rPr>
                <w:rFonts w:ascii="Times New Roman" w:eastAsia="Liberation Sans" w:hAnsi="Times New Roman" w:cs="Times New Roman"/>
                <w:sz w:val="24"/>
                <w:szCs w:val="24"/>
              </w:rPr>
              <w:t xml:space="preserve">Конкурс </w:t>
            </w:r>
            <w:r w:rsidRPr="00E01E8C">
              <w:rPr>
                <w:rFonts w:ascii="Times New Roman" w:eastAsia="Times New Roman" w:hAnsi="Times New Roman" w:cs="Times New Roman"/>
                <w:sz w:val="24"/>
                <w:szCs w:val="24"/>
              </w:rPr>
              <w:t>«Новогоднее настроение»</w:t>
            </w:r>
          </w:p>
        </w:tc>
        <w:tc>
          <w:tcPr>
            <w:tcW w:w="1092"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highlight w:val="white"/>
              </w:rPr>
              <w:t>1</w:t>
            </w:r>
          </w:p>
        </w:tc>
        <w:tc>
          <w:tcPr>
            <w:tcW w:w="1517"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hd w:val="clear" w:color="FFFFFF" w:themeColor="background1" w:fill="FFFFFF" w:themeFill="background1"/>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Диплом 2 степени</w:t>
            </w:r>
          </w:p>
        </w:tc>
      </w:tr>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всероссийский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Liberation Sans" w:hAnsi="Times New Roman" w:cs="Times New Roman"/>
                <w:sz w:val="24"/>
                <w:szCs w:val="24"/>
                <w:highlight w:val="white"/>
              </w:rPr>
            </w:pPr>
            <w:r w:rsidRPr="00E01E8C">
              <w:rPr>
                <w:rFonts w:ascii="Times New Roman" w:eastAsia="Liberation Sans" w:hAnsi="Times New Roman" w:cs="Times New Roman"/>
                <w:sz w:val="24"/>
                <w:szCs w:val="24"/>
              </w:rPr>
              <w:t>Нырова Е.А.</w:t>
            </w:r>
          </w:p>
        </w:tc>
        <w:tc>
          <w:tcPr>
            <w:tcW w:w="3195" w:type="dxa"/>
            <w:shd w:val="clear" w:color="auto" w:fill="auto"/>
            <w:tcMar>
              <w:top w:w="100" w:type="dxa"/>
              <w:left w:w="100" w:type="dxa"/>
              <w:bottom w:w="100" w:type="dxa"/>
              <w:right w:w="100" w:type="dxa"/>
            </w:tcMar>
          </w:tcPr>
          <w:p w:rsidR="00B03890"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Liberation Sans" w:hAnsi="Times New Roman" w:cs="Times New Roman"/>
                <w:sz w:val="24"/>
                <w:szCs w:val="24"/>
                <w:highlight w:val="white"/>
              </w:rPr>
              <w:t> </w:t>
            </w:r>
            <w:r w:rsidRPr="00E01E8C">
              <w:rPr>
                <w:rFonts w:ascii="Times New Roman" w:eastAsia="Times New Roman" w:hAnsi="Times New Roman" w:cs="Times New Roman"/>
                <w:sz w:val="24"/>
                <w:szCs w:val="24"/>
              </w:rPr>
              <w:t>конкурс «Мама,</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милая моя! — 2024»</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1</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Диплом 2 степени</w:t>
            </w:r>
          </w:p>
        </w:tc>
      </w:tr>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всероссийский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Liberation Sans" w:hAnsi="Times New Roman" w:cs="Times New Roman"/>
                <w:sz w:val="24"/>
                <w:szCs w:val="24"/>
                <w:highlight w:val="white"/>
              </w:rPr>
            </w:pPr>
            <w:r w:rsidRPr="00E01E8C">
              <w:rPr>
                <w:rFonts w:ascii="Times New Roman" w:eastAsia="Liberation Sans" w:hAnsi="Times New Roman" w:cs="Times New Roman"/>
                <w:sz w:val="24"/>
                <w:szCs w:val="24"/>
              </w:rPr>
              <w:t>Лупандина Л.В.</w:t>
            </w: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w:t>
            </w:r>
            <w:r w:rsidRPr="00E01E8C">
              <w:rPr>
                <w:rFonts w:ascii="Times New Roman" w:eastAsia="Times New Roman" w:hAnsi="Times New Roman" w:cs="Times New Roman"/>
                <w:sz w:val="24"/>
                <w:szCs w:val="24"/>
              </w:rPr>
              <w:t>конкурс «Птицы нашего края»</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1</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Диплом 2 степени</w:t>
            </w:r>
          </w:p>
        </w:tc>
      </w:tr>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всероссийский </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Ильинская Д.В.</w:t>
            </w: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b/>
                <w:bCs/>
                <w:sz w:val="24"/>
                <w:szCs w:val="24"/>
                <w:highlight w:val="white"/>
              </w:rPr>
            </w:pPr>
            <w:r w:rsidRPr="00E01E8C">
              <w:rPr>
                <w:rFonts w:ascii="Times New Roman" w:eastAsia="Times New Roman" w:hAnsi="Times New Roman" w:cs="Times New Roman"/>
                <w:sz w:val="24"/>
                <w:szCs w:val="24"/>
              </w:rPr>
              <w:t xml:space="preserve"> конкурс «Этот Светлый праздник Пасхи!»</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highlight w:val="white"/>
              </w:rPr>
              <w:t>1</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Диплом 3 степени</w:t>
            </w:r>
          </w:p>
        </w:tc>
      </w:tr>
      <w:tr w:rsidR="00CB58C6" w:rsidRPr="00E01E8C">
        <w:tc>
          <w:tcPr>
            <w:tcW w:w="2266"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всероссийский</w:t>
            </w:r>
          </w:p>
        </w:tc>
        <w:tc>
          <w:tcPr>
            <w:tcW w:w="2294" w:type="dxa"/>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Ильинская Д.В.</w:t>
            </w:r>
          </w:p>
          <w:p w:rsidR="00CB58C6" w:rsidRPr="00E01E8C" w:rsidRDefault="00CB58C6" w:rsidP="00E01E8C">
            <w:pPr>
              <w:spacing w:line="240" w:lineRule="auto"/>
              <w:rPr>
                <w:rFonts w:ascii="Times New Roman" w:eastAsia="Times New Roman" w:hAnsi="Times New Roman" w:cs="Times New Roman"/>
                <w:sz w:val="24"/>
                <w:szCs w:val="24"/>
                <w:highlight w:val="white"/>
              </w:rPr>
            </w:pPr>
          </w:p>
        </w:tc>
        <w:tc>
          <w:tcPr>
            <w:tcW w:w="3195"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конкурс «Весенняя пора — время чудес»</w:t>
            </w:r>
          </w:p>
        </w:tc>
        <w:tc>
          <w:tcPr>
            <w:tcW w:w="1092"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highlight w:val="white"/>
              </w:rPr>
              <w:t>1</w:t>
            </w:r>
          </w:p>
        </w:tc>
        <w:tc>
          <w:tcPr>
            <w:tcW w:w="1517" w:type="dxa"/>
            <w:shd w:val="clear" w:color="auto" w:fill="auto"/>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Диплом 1 степени</w:t>
            </w:r>
          </w:p>
        </w:tc>
      </w:tr>
    </w:tbl>
    <w:p w:rsidR="00CB58C6" w:rsidRPr="00E01E8C" w:rsidRDefault="00CB58C6"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rPr>
      </w:pP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eastAsia="Times New Roman" w:hAnsi="Times New Roman" w:cs="Times New Roman"/>
          <w:b/>
          <w:bCs/>
          <w:color w:val="000000"/>
          <w:sz w:val="24"/>
          <w:szCs w:val="24"/>
        </w:rPr>
      </w:pPr>
      <w:r w:rsidRPr="00E01E8C">
        <w:rPr>
          <w:rFonts w:ascii="Times New Roman" w:eastAsia="Times New Roman" w:hAnsi="Times New Roman" w:cs="Times New Roman"/>
          <w:b/>
          <w:bCs/>
          <w:color w:val="000000"/>
          <w:sz w:val="24"/>
          <w:szCs w:val="24"/>
        </w:rPr>
        <w:lastRenderedPageBreak/>
        <w:t>участие воспитанников корпуса № 3</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57"/>
        <w:gridCol w:w="2092"/>
        <w:gridCol w:w="2693"/>
        <w:gridCol w:w="1416"/>
        <w:gridCol w:w="1641"/>
      </w:tblGrid>
      <w:tr w:rsidR="00CB58C6" w:rsidRPr="00E01E8C">
        <w:tc>
          <w:tcPr>
            <w:tcW w:w="21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Уровень</w:t>
            </w:r>
          </w:p>
        </w:tc>
        <w:tc>
          <w:tcPr>
            <w:tcW w:w="209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Название </w:t>
            </w:r>
          </w:p>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конкурса</w:t>
            </w:r>
          </w:p>
        </w:tc>
        <w:tc>
          <w:tcPr>
            <w:tcW w:w="269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ФИО педагога</w:t>
            </w:r>
          </w:p>
        </w:tc>
        <w:tc>
          <w:tcPr>
            <w:tcW w:w="141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Количество участников</w:t>
            </w:r>
          </w:p>
        </w:tc>
        <w:tc>
          <w:tcPr>
            <w:tcW w:w="164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Результат</w:t>
            </w:r>
          </w:p>
        </w:tc>
      </w:tr>
      <w:tr w:rsidR="00CB58C6" w:rsidRPr="00E01E8C">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Межрегиональный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«Служу России»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Сорокина Н.В.</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Межрегиональный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«Занимательная головоломка»</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Толовенкова Л.С.</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участника</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Межрегиональный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3752"/>
              </w:tabs>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«Мой дом-зеленая планета»</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Бичурина Е.Р.</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3 степени</w:t>
            </w:r>
          </w:p>
        </w:tc>
      </w:tr>
      <w:tr w:rsidR="00CB58C6" w:rsidRPr="00E01E8C">
        <w:trPr>
          <w:trHeight w:val="380"/>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«Лето - это здорово!»</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Макарова Е.А.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CB58C6" w:rsidRPr="00E01E8C">
        <w:trPr>
          <w:trHeight w:val="415"/>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«Путешествие по родному краю»</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Макарова Е.А.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3 степени</w:t>
            </w:r>
          </w:p>
        </w:tc>
      </w:tr>
      <w:tr w:rsidR="00CB58C6" w:rsidRPr="00E01E8C">
        <w:trPr>
          <w:trHeight w:val="41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«Осенний вернисаж»</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Макарова Е.А.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3 степени</w:t>
            </w:r>
          </w:p>
        </w:tc>
      </w:tr>
      <w:tr w:rsidR="00CB58C6" w:rsidRPr="00E01E8C">
        <w:trPr>
          <w:trHeight w:val="415"/>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 чего начинается Родина»</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Макарова Е.А.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CB58C6" w:rsidRPr="00E01E8C">
        <w:trPr>
          <w:trHeight w:val="557"/>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«Большое путешествие маленького читателя»</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Борисова М.А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2</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3 степени</w:t>
            </w:r>
          </w:p>
        </w:tc>
      </w:tr>
      <w:tr w:rsidR="00CB58C6" w:rsidRPr="00E01E8C">
        <w:trPr>
          <w:trHeight w:val="415"/>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«Царство цветов»</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Борисова М.А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CB58C6" w:rsidRPr="00E01E8C">
        <w:trPr>
          <w:trHeight w:val="417"/>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«Этот Светлый праздник Пасхи!»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Борисова М.А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участник</w:t>
            </w:r>
          </w:p>
        </w:tc>
      </w:tr>
      <w:tr w:rsidR="00CB58C6" w:rsidRPr="00E01E8C">
        <w:trPr>
          <w:trHeight w:val="418"/>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«Осенние истории»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Борисова М.А.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5</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CB58C6" w:rsidRPr="00E01E8C">
        <w:trPr>
          <w:trHeight w:val="352"/>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«Осенний вернисаж»</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Борисова М.А.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2</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участник</w:t>
            </w:r>
          </w:p>
        </w:tc>
      </w:tr>
      <w:tr w:rsidR="00CB58C6" w:rsidRPr="00E01E8C">
        <w:trPr>
          <w:trHeight w:val="415"/>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«Краски осени»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Борисова М.А.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CB58C6" w:rsidRPr="00E01E8C">
        <w:trPr>
          <w:trHeight w:val="415"/>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«Краски осени»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Борисова М.А.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CB58C6" w:rsidRPr="00E01E8C">
        <w:trPr>
          <w:trHeight w:val="42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«Краски осени»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Борисова М.А.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2</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3 степени</w:t>
            </w:r>
          </w:p>
        </w:tc>
      </w:tr>
      <w:tr w:rsidR="00CB58C6" w:rsidRPr="00E01E8C">
        <w:trPr>
          <w:trHeight w:val="415"/>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«Краски осени»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Борисова М.А.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участник</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«Лето это здорово»</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Моржакова Е.М.</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«Краски осени»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Моржакова Е.М.</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«Краски осени»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Моржакова Е.М.</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3 степени</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«Волшебный Новый год»</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Моржакова Е.М.</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участник</w:t>
            </w:r>
          </w:p>
        </w:tc>
      </w:tr>
      <w:tr w:rsidR="00CB58C6" w:rsidRPr="00E01E8C">
        <w:trPr>
          <w:trHeight w:val="418"/>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«»Новогодний переполох»</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Изотова В.А.</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участника</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lastRenderedPageBreak/>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«Лето это здорово»</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Изотова В. А. </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участника </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«Краски осени»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Изотова В. А. </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участник</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«Осенние истории»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Сорокина Н.В.</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3 степени</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«Осенние истории»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Сорокина Н.В.</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участник</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«Мама, милая моя!»</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Сорокина Н.В.</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«Путешествие в мир профессий»</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Сорокина Н.В.</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«Загадки математики»</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Толовенкова Л.С.</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место</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«Тайны нашего тела»</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Бичурина Е.Р.</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Участник </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«Осенний вернисаж»</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Бичурина Е.Р. </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Участник </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«Спорт и здоровье»</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Болячина А.В.</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место</w:t>
            </w:r>
          </w:p>
        </w:tc>
      </w:tr>
      <w:tr w:rsidR="00CB58C6" w:rsidRPr="00E01E8C">
        <w:trPr>
          <w:trHeight w:val="276"/>
        </w:trPr>
        <w:tc>
          <w:tcPr>
            <w:tcW w:w="21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0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«Природа пробуждается»</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Болячина А.В.</w:t>
            </w:r>
          </w:p>
        </w:tc>
        <w:tc>
          <w:tcPr>
            <w:tcW w:w="141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1</w:t>
            </w:r>
          </w:p>
        </w:tc>
        <w:tc>
          <w:tcPr>
            <w:tcW w:w="16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место</w:t>
            </w:r>
          </w:p>
        </w:tc>
      </w:tr>
    </w:tbl>
    <w:p w:rsidR="00CB58C6" w:rsidRPr="00E01E8C" w:rsidRDefault="00CB58C6"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eastAsia="Times New Roman" w:hAnsi="Times New Roman" w:cs="Times New Roman"/>
          <w:b/>
          <w:bCs/>
          <w:color w:val="000000"/>
          <w:sz w:val="24"/>
          <w:szCs w:val="24"/>
        </w:rPr>
      </w:pP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highlight w:val="white"/>
        </w:rPr>
        <w:t>В 2024 году 63 % воспитанников участвовало в конкурсах разного уровня. Победители и участники награждены сертификатами, грамотами, дипломами.</w:t>
      </w:r>
    </w:p>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highlight w:val="white"/>
        </w:rPr>
        <w:t>В течение года педагоги дошкольного учреждения у</w:t>
      </w:r>
      <w:r w:rsidR="00B03890">
        <w:rPr>
          <w:rFonts w:ascii="Times New Roman" w:eastAsia="Times New Roman" w:hAnsi="Times New Roman" w:cs="Times New Roman"/>
          <w:sz w:val="24"/>
          <w:szCs w:val="24"/>
          <w:highlight w:val="white"/>
        </w:rPr>
        <w:t xml:space="preserve">спешно участвовали в конкурсах </w:t>
      </w:r>
      <w:r w:rsidRPr="00E01E8C">
        <w:rPr>
          <w:rFonts w:ascii="Times New Roman" w:eastAsia="Times New Roman" w:hAnsi="Times New Roman" w:cs="Times New Roman"/>
          <w:sz w:val="24"/>
          <w:szCs w:val="24"/>
          <w:highlight w:val="white"/>
        </w:rPr>
        <w:t xml:space="preserve">различного уровня: </w:t>
      </w:r>
    </w:p>
    <w:p w:rsidR="00CB58C6" w:rsidRPr="00E01E8C" w:rsidRDefault="00E01E8C" w:rsidP="00E01E8C">
      <w:pPr>
        <w:spacing w:line="240" w:lineRule="auto"/>
        <w:ind w:firstLine="720"/>
        <w:jc w:val="center"/>
        <w:rPr>
          <w:rFonts w:ascii="Times New Roman" w:eastAsia="Times New Roman" w:hAnsi="Times New Roman" w:cs="Times New Roman"/>
          <w:b/>
          <w:bCs/>
          <w:sz w:val="24"/>
          <w:szCs w:val="24"/>
        </w:rPr>
      </w:pPr>
      <w:r w:rsidRPr="00E01E8C">
        <w:rPr>
          <w:rFonts w:ascii="Times New Roman" w:eastAsia="Times New Roman" w:hAnsi="Times New Roman" w:cs="Times New Roman"/>
          <w:b/>
          <w:bCs/>
          <w:sz w:val="24"/>
          <w:szCs w:val="24"/>
        </w:rPr>
        <w:t>участие педагогов 1 корпуса:</w:t>
      </w:r>
    </w:p>
    <w:tbl>
      <w:tblPr>
        <w:tblStyle w:val="StGen5"/>
        <w:tblW w:w="969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3"/>
        <w:gridCol w:w="3195"/>
        <w:gridCol w:w="2368"/>
        <w:gridCol w:w="1843"/>
      </w:tblGrid>
      <w:tr w:rsidR="00CB58C6" w:rsidRPr="00E01E8C">
        <w:tc>
          <w:tcPr>
            <w:tcW w:w="2294" w:type="dxa"/>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Уровень</w:t>
            </w:r>
          </w:p>
        </w:tc>
        <w:tc>
          <w:tcPr>
            <w:tcW w:w="3195" w:type="dxa"/>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Название конкурса</w:t>
            </w:r>
          </w:p>
        </w:tc>
        <w:tc>
          <w:tcPr>
            <w:tcW w:w="2368" w:type="dxa"/>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hAnsi="Times New Roman" w:cs="Times New Roman"/>
                <w:sz w:val="24"/>
                <w:szCs w:val="24"/>
                <w:highlight w:val="white"/>
              </w:rPr>
            </w:pPr>
            <w:r w:rsidRPr="00E01E8C">
              <w:rPr>
                <w:rFonts w:ascii="Times New Roman" w:hAnsi="Times New Roman" w:cs="Times New Roman"/>
                <w:sz w:val="24"/>
                <w:szCs w:val="24"/>
              </w:rPr>
              <w:t>ФИО педагога</w:t>
            </w:r>
          </w:p>
        </w:tc>
        <w:tc>
          <w:tcPr>
            <w:tcW w:w="1843" w:type="dxa"/>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Результат</w:t>
            </w:r>
          </w:p>
        </w:tc>
      </w:tr>
      <w:tr w:rsidR="00CB58C6" w:rsidRPr="00E01E8C">
        <w:trPr>
          <w:trHeight w:val="276"/>
        </w:trPr>
        <w:tc>
          <w:tcPr>
            <w:tcW w:w="2294"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Всероссийский</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конкурс. Большой игры им. Л.</w:t>
            </w:r>
            <w:r w:rsidR="00B03890">
              <w:rPr>
                <w:rFonts w:ascii="Times New Roman" w:eastAsia="Times New Roman" w:hAnsi="Times New Roman" w:cs="Times New Roman"/>
                <w:sz w:val="24"/>
                <w:szCs w:val="24"/>
                <w:lang w:val="ru-RU"/>
              </w:rPr>
              <w:t xml:space="preserve"> </w:t>
            </w:r>
            <w:r w:rsidRPr="00E01E8C">
              <w:rPr>
                <w:rFonts w:ascii="Times New Roman" w:eastAsia="Times New Roman" w:hAnsi="Times New Roman" w:cs="Times New Roman"/>
                <w:sz w:val="24"/>
                <w:szCs w:val="24"/>
              </w:rPr>
              <w:t>Выготского</w:t>
            </w:r>
          </w:p>
        </w:tc>
        <w:tc>
          <w:tcPr>
            <w:tcW w:w="2368"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highlight w:val="white"/>
              </w:rPr>
              <w:t>Ш</w:t>
            </w:r>
            <w:r w:rsidRPr="00E01E8C">
              <w:rPr>
                <w:rFonts w:ascii="Times New Roman" w:hAnsi="Times New Roman" w:cs="Times New Roman"/>
                <w:sz w:val="24"/>
                <w:szCs w:val="24"/>
              </w:rPr>
              <w:t xml:space="preserve">улятьева Н.В. </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Власова С.В. Хримкова В.И.</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 xml:space="preserve">Шуткина А.А. Редозубова И.В., </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Кондакова И. И.</w:t>
            </w:r>
          </w:p>
        </w:tc>
        <w:tc>
          <w:tcPr>
            <w:tcW w:w="1843"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Диплом полуфиналиста</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p>
        </w:tc>
      </w:tr>
      <w:tr w:rsidR="00CB58C6" w:rsidRPr="00E01E8C">
        <w:trPr>
          <w:trHeight w:val="276"/>
        </w:trPr>
        <w:tc>
          <w:tcPr>
            <w:tcW w:w="2294"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Всероссийский</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eastAsia="Liberation Sans" w:hAnsi="Times New Roman" w:cs="Times New Roman"/>
                <w:sz w:val="24"/>
                <w:szCs w:val="24"/>
              </w:rPr>
            </w:pPr>
            <w:r w:rsidRPr="00E01E8C">
              <w:rPr>
                <w:rFonts w:ascii="Times New Roman" w:eastAsia="Times New Roman" w:hAnsi="Times New Roman" w:cs="Times New Roman"/>
                <w:sz w:val="24"/>
                <w:szCs w:val="24"/>
              </w:rPr>
              <w:t>конкурс «Территория современного детства: шаг в будущее»</w:t>
            </w:r>
          </w:p>
        </w:tc>
        <w:tc>
          <w:tcPr>
            <w:tcW w:w="2368"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Хримкова В.И.</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Редозубова И.В.</w:t>
            </w:r>
          </w:p>
        </w:tc>
        <w:tc>
          <w:tcPr>
            <w:tcW w:w="1843"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Диплом 3 степени</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Диплом 3 степени</w:t>
            </w:r>
          </w:p>
        </w:tc>
      </w:tr>
      <w:tr w:rsidR="00CB58C6" w:rsidRPr="00E01E8C">
        <w:trPr>
          <w:trHeight w:val="276"/>
        </w:trPr>
        <w:tc>
          <w:tcPr>
            <w:tcW w:w="2294"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Региональный</w:t>
            </w: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eastAsia="Liberation Sans" w:hAnsi="Times New Roman" w:cs="Times New Roman"/>
                <w:sz w:val="24"/>
                <w:szCs w:val="24"/>
              </w:rPr>
            </w:pPr>
            <w:r w:rsidRPr="00E01E8C">
              <w:rPr>
                <w:rFonts w:ascii="Times New Roman" w:eastAsia="Times New Roman" w:hAnsi="Times New Roman" w:cs="Times New Roman"/>
                <w:sz w:val="24"/>
                <w:szCs w:val="24"/>
              </w:rPr>
              <w:t>конкурс «Горжусь тобой, моя Россия!»</w:t>
            </w:r>
          </w:p>
        </w:tc>
        <w:tc>
          <w:tcPr>
            <w:tcW w:w="2368"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Власова С.В.</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Шулятьева Н.В.</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Кудряшова Т.А.</w:t>
            </w:r>
          </w:p>
        </w:tc>
        <w:tc>
          <w:tcPr>
            <w:tcW w:w="1843"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Диплом 2 степени</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p>
        </w:tc>
      </w:tr>
      <w:tr w:rsidR="00CB58C6" w:rsidRPr="00E01E8C">
        <w:trPr>
          <w:trHeight w:val="276"/>
        </w:trPr>
        <w:tc>
          <w:tcPr>
            <w:tcW w:w="2294"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Региональный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eastAsia="Liberation Sans" w:hAnsi="Times New Roman" w:cs="Times New Roman"/>
                <w:sz w:val="24"/>
                <w:szCs w:val="24"/>
              </w:rPr>
            </w:pPr>
            <w:r w:rsidRPr="00E01E8C">
              <w:rPr>
                <w:rFonts w:ascii="Times New Roman" w:eastAsia="Liberation Sans" w:hAnsi="Times New Roman" w:cs="Times New Roman"/>
                <w:sz w:val="24"/>
                <w:szCs w:val="24"/>
              </w:rPr>
              <w:t xml:space="preserve">Конкурс </w:t>
            </w:r>
            <w:r w:rsidRPr="00E01E8C">
              <w:rPr>
                <w:rFonts w:ascii="Times New Roman" w:eastAsia="Times New Roman" w:hAnsi="Times New Roman" w:cs="Times New Roman"/>
                <w:sz w:val="24"/>
                <w:szCs w:val="24"/>
                <w:highlight w:val="white"/>
              </w:rPr>
              <w:t xml:space="preserve">«Дорога без опасностей» </w:t>
            </w:r>
          </w:p>
        </w:tc>
        <w:tc>
          <w:tcPr>
            <w:tcW w:w="2368"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Бекшенекова О.В.</w:t>
            </w:r>
          </w:p>
        </w:tc>
        <w:tc>
          <w:tcPr>
            <w:tcW w:w="1843"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Диплом 3 степени</w:t>
            </w:r>
          </w:p>
        </w:tc>
      </w:tr>
      <w:tr w:rsidR="00CB58C6" w:rsidRPr="00E01E8C">
        <w:trPr>
          <w:trHeight w:val="276"/>
        </w:trPr>
        <w:tc>
          <w:tcPr>
            <w:tcW w:w="2294"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 xml:space="preserve">региональный </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sz w:val="24"/>
                <w:szCs w:val="24"/>
              </w:rPr>
              <w:t>«Самый лучший мастер-класс»</w:t>
            </w:r>
          </w:p>
        </w:tc>
        <w:tc>
          <w:tcPr>
            <w:tcW w:w="2368"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Хримкова В.И.,</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Редозубова И.В.</w:t>
            </w:r>
          </w:p>
        </w:tc>
        <w:tc>
          <w:tcPr>
            <w:tcW w:w="1843" w:type="dxa"/>
            <w:vMerge w:val="restart"/>
            <w:shd w:val="clear" w:color="FFFFFF" w:fill="FFFFFF"/>
            <w:tcMar>
              <w:top w:w="100" w:type="dxa"/>
              <w:left w:w="100" w:type="dxa"/>
              <w:bottom w:w="100" w:type="dxa"/>
              <w:right w:w="100" w:type="dxa"/>
            </w:tcMar>
          </w:tcPr>
          <w:p w:rsidR="00CB58C6" w:rsidRPr="00E01E8C" w:rsidRDefault="00E01E8C" w:rsidP="00E01E8C">
            <w:pPr>
              <w:spacing w:line="240" w:lineRule="auto"/>
              <w:rPr>
                <w:rFonts w:ascii="Times New Roman" w:hAnsi="Times New Roman" w:cs="Times New Roman"/>
                <w:sz w:val="24"/>
                <w:szCs w:val="24"/>
              </w:rPr>
            </w:pPr>
            <w:r w:rsidRPr="00E01E8C">
              <w:rPr>
                <w:rFonts w:ascii="Times New Roman" w:hAnsi="Times New Roman" w:cs="Times New Roman"/>
                <w:sz w:val="24"/>
                <w:szCs w:val="24"/>
              </w:rPr>
              <w:t>Диплом 2 степени</w:t>
            </w:r>
          </w:p>
          <w:p w:rsidR="00CB58C6" w:rsidRPr="00E01E8C" w:rsidRDefault="00E01E8C" w:rsidP="00E01E8C">
            <w:pPr>
              <w:spacing w:line="240" w:lineRule="auto"/>
              <w:rPr>
                <w:rFonts w:ascii="Times New Roman" w:hAnsi="Times New Roman" w:cs="Times New Roman"/>
                <w:sz w:val="24"/>
                <w:szCs w:val="24"/>
              </w:rPr>
            </w:pPr>
            <w:r w:rsidRPr="00E01E8C">
              <w:rPr>
                <w:rFonts w:ascii="Times New Roman" w:hAnsi="Times New Roman" w:cs="Times New Roman"/>
                <w:sz w:val="24"/>
                <w:szCs w:val="24"/>
              </w:rPr>
              <w:lastRenderedPageBreak/>
              <w:t>Диплом 2 степени</w:t>
            </w:r>
          </w:p>
        </w:tc>
      </w:tr>
      <w:tr w:rsidR="00CB58C6" w:rsidRPr="00E01E8C">
        <w:trPr>
          <w:trHeight w:val="276"/>
        </w:trPr>
        <w:tc>
          <w:tcPr>
            <w:tcW w:w="2294"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lastRenderedPageBreak/>
              <w:t>Региональный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eastAsia="Liberation Sans" w:hAnsi="Times New Roman" w:cs="Times New Roman"/>
                <w:sz w:val="24"/>
                <w:szCs w:val="24"/>
              </w:rPr>
            </w:pPr>
            <w:r w:rsidRPr="00E01E8C">
              <w:rPr>
                <w:rFonts w:ascii="Times New Roman" w:eastAsia="Times New Roman" w:hAnsi="Times New Roman" w:cs="Times New Roman"/>
                <w:sz w:val="24"/>
                <w:szCs w:val="24"/>
              </w:rPr>
              <w:t>чемпионат «Реализуем ФОП ДО: эффективное взаимодействие с семьей»</w:t>
            </w:r>
          </w:p>
        </w:tc>
        <w:tc>
          <w:tcPr>
            <w:tcW w:w="2368"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Власова С.В.</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Шуткина А.А.</w:t>
            </w:r>
          </w:p>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Губина М.С.</w:t>
            </w:r>
          </w:p>
        </w:tc>
        <w:tc>
          <w:tcPr>
            <w:tcW w:w="1843"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Диплом 2 степени</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p>
        </w:tc>
      </w:tr>
      <w:tr w:rsidR="00CB58C6" w:rsidRPr="00E01E8C">
        <w:trPr>
          <w:trHeight w:val="276"/>
        </w:trPr>
        <w:tc>
          <w:tcPr>
            <w:tcW w:w="2294"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highlight w:val="white"/>
              </w:rPr>
            </w:pPr>
            <w:r w:rsidRPr="00E01E8C">
              <w:rPr>
                <w:rFonts w:ascii="Times New Roman" w:hAnsi="Times New Roman" w:cs="Times New Roman"/>
                <w:sz w:val="24"/>
                <w:szCs w:val="24"/>
              </w:rPr>
              <w:t>Региональный</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p>
        </w:tc>
        <w:tc>
          <w:tcPr>
            <w:tcW w:w="3195" w:type="dxa"/>
            <w:vMerge w:val="restart"/>
            <w:shd w:val="clear" w:color="FFFFFF" w:fill="FFFFFF"/>
            <w:tcMar>
              <w:top w:w="100" w:type="dxa"/>
              <w:left w:w="100" w:type="dxa"/>
              <w:bottom w:w="100" w:type="dxa"/>
              <w:right w:w="100" w:type="dxa"/>
            </w:tcMar>
          </w:tcPr>
          <w:p w:rsidR="00CB58C6" w:rsidRPr="00E01E8C" w:rsidRDefault="00E01E8C" w:rsidP="00E01E8C">
            <w:pPr>
              <w:widowControl w:val="0"/>
              <w:spacing w:line="240" w:lineRule="auto"/>
              <w:jc w:val="center"/>
              <w:rPr>
                <w:rFonts w:ascii="Times New Roman" w:eastAsia="Liberation Sans" w:hAnsi="Times New Roman" w:cs="Times New Roman"/>
                <w:sz w:val="24"/>
                <w:szCs w:val="24"/>
              </w:rPr>
            </w:pPr>
            <w:r w:rsidRPr="00E01E8C">
              <w:rPr>
                <w:rFonts w:ascii="Times New Roman" w:eastAsia="Times New Roman" w:hAnsi="Times New Roman" w:cs="Times New Roman"/>
                <w:sz w:val="24"/>
                <w:szCs w:val="24"/>
              </w:rPr>
              <w:t xml:space="preserve">конкурс творчества и исследований «Снежный город» </w:t>
            </w:r>
          </w:p>
        </w:tc>
        <w:tc>
          <w:tcPr>
            <w:tcW w:w="2368"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r w:rsidRPr="00E01E8C">
              <w:rPr>
                <w:rFonts w:ascii="Times New Roman" w:hAnsi="Times New Roman" w:cs="Times New Roman"/>
                <w:sz w:val="24"/>
                <w:szCs w:val="24"/>
              </w:rPr>
              <w:t>Редозубова И.В.</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4"/>
                <w:szCs w:val="24"/>
              </w:rPr>
            </w:pPr>
          </w:p>
        </w:tc>
        <w:tc>
          <w:tcPr>
            <w:tcW w:w="1843" w:type="dxa"/>
            <w:vMerge w:val="restart"/>
            <w:shd w:val="clear" w:color="FFFFFF" w:fill="FFFFFF"/>
            <w:tcMar>
              <w:top w:w="100" w:type="dxa"/>
              <w:left w:w="100" w:type="dxa"/>
              <w:bottom w:w="100" w:type="dxa"/>
              <w:right w:w="100" w:type="dxa"/>
            </w:tcMar>
          </w:tcPr>
          <w:p w:rsidR="00CB58C6" w:rsidRPr="00E01E8C" w:rsidRDefault="00E01E8C"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Диплом 2 степени</w:t>
            </w:r>
          </w:p>
          <w:p w:rsidR="00CB58C6" w:rsidRPr="00E01E8C" w:rsidRDefault="00CB58C6" w:rsidP="00E01E8C">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eastAsia="Times New Roman" w:hAnsi="Times New Roman" w:cs="Times New Roman"/>
                <w:sz w:val="24"/>
                <w:szCs w:val="24"/>
              </w:rPr>
            </w:pPr>
          </w:p>
        </w:tc>
      </w:tr>
    </w:tbl>
    <w:p w:rsidR="00CB58C6" w:rsidRPr="00E01E8C" w:rsidRDefault="00E01E8C" w:rsidP="00E01E8C">
      <w:pPr>
        <w:spacing w:line="240" w:lineRule="auto"/>
        <w:ind w:firstLine="720"/>
        <w:jc w:val="both"/>
        <w:rPr>
          <w:rFonts w:ascii="Times New Roman" w:eastAsia="Times New Roman" w:hAnsi="Times New Roman" w:cs="Times New Roman"/>
          <w:sz w:val="24"/>
          <w:szCs w:val="24"/>
        </w:rPr>
      </w:pPr>
      <w:r w:rsidRPr="00E01E8C">
        <w:rPr>
          <w:rFonts w:ascii="Times New Roman" w:eastAsia="Times New Roman" w:hAnsi="Times New Roman" w:cs="Times New Roman"/>
          <w:sz w:val="24"/>
          <w:szCs w:val="24"/>
        </w:rPr>
        <w:t xml:space="preserve">В 2024 году педагоги не принимали участие в муниципальных конкурсах. </w:t>
      </w:r>
    </w:p>
    <w:p w:rsidR="006C54F6" w:rsidRDefault="006C54F6" w:rsidP="00E01E8C">
      <w:pPr>
        <w:spacing w:line="240" w:lineRule="auto"/>
        <w:ind w:firstLine="720"/>
        <w:jc w:val="center"/>
        <w:rPr>
          <w:rFonts w:ascii="Times New Roman" w:eastAsia="Times New Roman" w:hAnsi="Times New Roman" w:cs="Times New Roman"/>
          <w:b/>
          <w:bCs/>
          <w:sz w:val="24"/>
          <w:szCs w:val="24"/>
        </w:rPr>
      </w:pPr>
    </w:p>
    <w:p w:rsidR="00CB58C6" w:rsidRPr="00E01E8C" w:rsidRDefault="00E01E8C" w:rsidP="00E01E8C">
      <w:pPr>
        <w:spacing w:line="240" w:lineRule="auto"/>
        <w:ind w:firstLine="720"/>
        <w:jc w:val="center"/>
        <w:rPr>
          <w:rFonts w:ascii="Times New Roman" w:eastAsia="Times New Roman" w:hAnsi="Times New Roman" w:cs="Times New Roman"/>
          <w:sz w:val="24"/>
          <w:szCs w:val="24"/>
        </w:rPr>
      </w:pPr>
      <w:r w:rsidRPr="00E01E8C">
        <w:rPr>
          <w:rFonts w:ascii="Times New Roman" w:eastAsia="Times New Roman" w:hAnsi="Times New Roman" w:cs="Times New Roman"/>
          <w:b/>
          <w:bCs/>
          <w:sz w:val="24"/>
          <w:szCs w:val="24"/>
        </w:rPr>
        <w:t>Участие педагогов 3 корпуса:</w:t>
      </w:r>
    </w:p>
    <w:tbl>
      <w:tblPr>
        <w:tblStyle w:val="ab"/>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551"/>
        <w:gridCol w:w="2698"/>
        <w:gridCol w:w="2140"/>
      </w:tblGrid>
      <w:tr w:rsidR="0070020B" w:rsidRPr="00E01E8C" w:rsidTr="0070020B">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Уровень </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ФИО</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Название конкурса</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Результат</w:t>
            </w:r>
          </w:p>
        </w:tc>
      </w:tr>
      <w:tr w:rsidR="0070020B" w:rsidRPr="00E01E8C" w:rsidTr="0070020B">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Муниципальный</w:t>
            </w:r>
          </w:p>
        </w:tc>
        <w:tc>
          <w:tcPr>
            <w:tcW w:w="2551" w:type="dxa"/>
            <w:tcMar>
              <w:top w:w="0" w:type="dxa"/>
              <w:left w:w="108" w:type="dxa"/>
              <w:bottom w:w="0" w:type="dxa"/>
              <w:right w:w="108" w:type="dxa"/>
            </w:tcMar>
          </w:tcPr>
          <w:p w:rsidR="0070020B" w:rsidRPr="00E01E8C" w:rsidRDefault="00B03890"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Изотова В.</w:t>
            </w:r>
            <w:r w:rsidR="0070020B" w:rsidRPr="00E01E8C">
              <w:rPr>
                <w:rFonts w:ascii="Times New Roman" w:eastAsia="Times New Roman" w:hAnsi="Times New Roman" w:cs="Times New Roman"/>
                <w:color w:val="000000"/>
                <w:sz w:val="24"/>
                <w:szCs w:val="24"/>
              </w:rPr>
              <w:t xml:space="preserve">А . </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«Синий платочек»</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Муниципальный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Девяткин В.С.</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«Синий платочек»</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Муниципальный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Тютюнникова О.В.</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«Синий платочек»</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Муниципальный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Верховодова А.Р.</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«Синий платочек»</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Муниципальный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Бичурина Е.Р.</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«Синий платочек»</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Муниципальный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Девяткин В.С.</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«Круги сообщества»</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3 степени</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Региональный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Толовенкова Л.С.</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Конкурс «Учитель-дефектолог России»</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место</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Региональный </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Толовенкова Л.С.</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«Снежный город»</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Региональный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Толовенкова Л.С.</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«Самый лучший мастер-класс»</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Региональный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Толовенкова Л.С.</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Игровой чемпионат «Реализуем ФОП ДОУ: эффективное взаимодействие с семьей»</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70020B" w:rsidRPr="00E01E8C" w:rsidTr="0070020B">
        <w:trPr>
          <w:trHeight w:val="317"/>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Региональный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Баранова Т. И.</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Игровой чемпионат «Реализуем ФОП ДОУ: эффективное взаимодействие с семьей»</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highlight w:val="white"/>
              </w:rPr>
              <w:t>Сорокина Н.В</w:t>
            </w:r>
            <w:r w:rsidR="00B03890">
              <w:rPr>
                <w:rFonts w:ascii="Times New Roman" w:eastAsia="Times New Roman" w:hAnsi="Times New Roman" w:cs="Times New Roman"/>
                <w:color w:val="000000"/>
                <w:sz w:val="24"/>
                <w:szCs w:val="24"/>
                <w:highlight w:val="white"/>
                <w:lang w:val="ru-RU"/>
              </w:rPr>
              <w:t>.</w:t>
            </w:r>
            <w:r w:rsidRPr="00E01E8C">
              <w:rPr>
                <w:rFonts w:ascii="Times New Roman" w:eastAsia="Times New Roman" w:hAnsi="Times New Roman" w:cs="Times New Roman"/>
                <w:color w:val="000000"/>
                <w:sz w:val="24"/>
                <w:szCs w:val="24"/>
                <w:highlight w:val="white"/>
              </w:rPr>
              <w:t xml:space="preserve"> </w:t>
            </w:r>
            <w:r w:rsidRPr="00E01E8C">
              <w:rPr>
                <w:rFonts w:ascii="Times New Roman" w:eastAsia="Times New Roman" w:hAnsi="Times New Roman" w:cs="Times New Roman"/>
                <w:color w:val="000000"/>
                <w:sz w:val="24"/>
                <w:szCs w:val="24"/>
              </w:rPr>
              <w:t>            </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«Лето - это здорово»</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70020B" w:rsidRPr="00E01E8C" w:rsidTr="0070020B">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Сорокина Н.В.</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«Осенние истории»</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участник</w:t>
            </w:r>
          </w:p>
        </w:tc>
      </w:tr>
      <w:tr w:rsidR="0070020B" w:rsidRPr="00E01E8C" w:rsidTr="0070020B">
        <w:trPr>
          <w:trHeight w:val="1359"/>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Виноградова Ю. В. </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Фестиваль-конкурс «Образование: шаг в будущее» (цифровая образовательная среда, презентация к занятию) </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 Виноградова Ю. В. </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Фестиваль -конкурс «Образование: шаг в будущее» («индивидуальный педагогический проект») </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2 степени</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lastRenderedPageBreak/>
              <w:t>Всероссийский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Виноградова Ю. В. </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Фестиваль-конкурс «Образование: «шаг в будущее» («современный детский сад»,  «технологии детских улыбок») </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участника</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Бичурина Е.Р. </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«Территория современного детства: шаг в будущее»</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3 степени</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Всероссийский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Тютюнникова О.В.</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«Победный май»</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Девяткин В.С.</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«Победный май»</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Бичурина Е.Р.</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«Победный май»</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Верховодова А.Р.</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«Победный май»</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 xml:space="preserve">Всероссийский </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Изотова В.А</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«Победный май»</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1 степени</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Международный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Толовенкова Л. С.</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«Большая игра имени Л. С. Выготского»</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полуфиналиста</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Международный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Тютюнникова О. С.</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«Большая игра имени Л. С. Выготского»</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полуфиналиста</w:t>
            </w:r>
          </w:p>
        </w:tc>
      </w:tr>
      <w:tr w:rsidR="0070020B" w:rsidRPr="00E01E8C" w:rsidTr="0070020B">
        <w:trPr>
          <w:trHeight w:val="276"/>
        </w:trPr>
        <w:tc>
          <w:tcPr>
            <w:tcW w:w="2234"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Международный</w:t>
            </w:r>
          </w:p>
        </w:tc>
        <w:tc>
          <w:tcPr>
            <w:tcW w:w="2551"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Баранова Т. И.</w:t>
            </w:r>
          </w:p>
        </w:tc>
        <w:tc>
          <w:tcPr>
            <w:tcW w:w="2698"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«Большая игра имени Л. С. Выготского»</w:t>
            </w:r>
          </w:p>
        </w:tc>
        <w:tc>
          <w:tcPr>
            <w:tcW w:w="2140" w:type="dxa"/>
            <w:tcMar>
              <w:top w:w="0" w:type="dxa"/>
              <w:left w:w="108" w:type="dxa"/>
              <w:bottom w:w="0" w:type="dxa"/>
              <w:right w:w="108" w:type="dxa"/>
            </w:tcMar>
          </w:tcPr>
          <w:p w:rsidR="0070020B" w:rsidRPr="00E01E8C" w:rsidRDefault="0070020B"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E01E8C">
              <w:rPr>
                <w:rFonts w:ascii="Times New Roman" w:eastAsia="Times New Roman" w:hAnsi="Times New Roman" w:cs="Times New Roman"/>
                <w:color w:val="000000"/>
                <w:sz w:val="24"/>
                <w:szCs w:val="24"/>
              </w:rPr>
              <w:t>Диплом полуфиналиста</w:t>
            </w:r>
          </w:p>
        </w:tc>
      </w:tr>
    </w:tbl>
    <w:p w:rsidR="00CB58C6" w:rsidRPr="00E01E8C" w:rsidRDefault="00CB58C6" w:rsidP="00E01E8C">
      <w:pPr>
        <w:spacing w:line="240" w:lineRule="auto"/>
        <w:rPr>
          <w:rFonts w:ascii="Times New Roman" w:eastAsia="Times New Roman" w:hAnsi="Times New Roman" w:cs="Times New Roman"/>
          <w:sz w:val="24"/>
          <w:szCs w:val="24"/>
        </w:rPr>
      </w:pPr>
    </w:p>
    <w:p w:rsidR="00CB58C6" w:rsidRPr="00E01E8C" w:rsidRDefault="00E01E8C" w:rsidP="00E01E8C">
      <w:pPr>
        <w:spacing w:line="240" w:lineRule="auto"/>
        <w:ind w:firstLine="720"/>
        <w:rPr>
          <w:rFonts w:ascii="Times New Roman" w:eastAsia="Times New Roman" w:hAnsi="Times New Roman" w:cs="Times New Roman"/>
          <w:b/>
          <w:bCs/>
          <w:sz w:val="24"/>
          <w:szCs w:val="24"/>
        </w:rPr>
      </w:pPr>
      <w:r w:rsidRPr="00E01E8C">
        <w:rPr>
          <w:rFonts w:ascii="Times New Roman" w:eastAsia="Times New Roman" w:hAnsi="Times New Roman" w:cs="Times New Roman"/>
          <w:b/>
          <w:sz w:val="24"/>
          <w:szCs w:val="24"/>
          <w:highlight w:val="white"/>
        </w:rPr>
        <w:t>Внешняя система оценки качества</w:t>
      </w:r>
    </w:p>
    <w:p w:rsidR="00CB58C6" w:rsidRPr="00E01E8C" w:rsidRDefault="00E01E8C" w:rsidP="00E01E8C">
      <w:pP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В 2024 году МБДОУ “Детский сад № 40” прошел независимую оценку качества образования (НОКО). По результатам НОКО учреждение среди образовательных организаций </w:t>
      </w:r>
      <w:r w:rsidR="00B03890">
        <w:rPr>
          <w:rFonts w:ascii="Times New Roman" w:eastAsia="Times New Roman" w:hAnsi="Times New Roman" w:cs="Times New Roman"/>
          <w:sz w:val="24"/>
          <w:szCs w:val="24"/>
          <w:highlight w:val="white"/>
        </w:rPr>
        <w:t>Томской области занимает в рейти</w:t>
      </w:r>
      <w:r w:rsidRPr="00E01E8C">
        <w:rPr>
          <w:rFonts w:ascii="Times New Roman" w:eastAsia="Times New Roman" w:hAnsi="Times New Roman" w:cs="Times New Roman"/>
          <w:sz w:val="24"/>
          <w:szCs w:val="24"/>
          <w:highlight w:val="white"/>
        </w:rPr>
        <w:t>нге 24 место (93,6 баллов) и 8 мес</w:t>
      </w:r>
      <w:r w:rsidR="00B03890">
        <w:rPr>
          <w:rFonts w:ascii="Times New Roman" w:eastAsia="Times New Roman" w:hAnsi="Times New Roman" w:cs="Times New Roman"/>
          <w:sz w:val="24"/>
          <w:szCs w:val="24"/>
          <w:highlight w:val="white"/>
        </w:rPr>
        <w:t xml:space="preserve">то среди дошкольных учреждений </w:t>
      </w:r>
      <w:r w:rsidRPr="00E01E8C">
        <w:rPr>
          <w:rFonts w:ascii="Times New Roman" w:eastAsia="Times New Roman" w:hAnsi="Times New Roman" w:cs="Times New Roman"/>
          <w:sz w:val="24"/>
          <w:szCs w:val="24"/>
          <w:highlight w:val="white"/>
        </w:rPr>
        <w:t>по г. Северску.</w:t>
      </w:r>
    </w:p>
    <w:p w:rsidR="00B03890" w:rsidRDefault="00B03890" w:rsidP="006B3BC3">
      <w:pPr>
        <w:spacing w:line="240" w:lineRule="auto"/>
        <w:jc w:val="both"/>
        <w:rPr>
          <w:rFonts w:ascii="Times New Roman" w:eastAsia="Times New Roman" w:hAnsi="Times New Roman" w:cs="Times New Roman"/>
          <w:b/>
          <w:sz w:val="24"/>
          <w:szCs w:val="24"/>
          <w:highlight w:val="white"/>
        </w:rPr>
      </w:pPr>
    </w:p>
    <w:p w:rsidR="00B03890" w:rsidRDefault="00B03890" w:rsidP="00E01E8C">
      <w:pPr>
        <w:spacing w:line="240" w:lineRule="auto"/>
        <w:ind w:firstLine="720"/>
        <w:jc w:val="both"/>
        <w:rPr>
          <w:rFonts w:ascii="Times New Roman" w:eastAsia="Times New Roman" w:hAnsi="Times New Roman" w:cs="Times New Roman"/>
          <w:b/>
          <w:sz w:val="24"/>
          <w:szCs w:val="24"/>
          <w:highlight w:val="white"/>
        </w:rPr>
      </w:pPr>
    </w:p>
    <w:p w:rsidR="00CB58C6" w:rsidRPr="00E01E8C" w:rsidRDefault="00E01E8C" w:rsidP="00E01E8C">
      <w:pPr>
        <w:spacing w:line="240" w:lineRule="auto"/>
        <w:ind w:firstLine="720"/>
        <w:jc w:val="both"/>
        <w:rPr>
          <w:rFonts w:ascii="Times New Roman" w:eastAsia="Times New Roman" w:hAnsi="Times New Roman" w:cs="Times New Roman"/>
          <w:b/>
          <w:bCs/>
          <w:sz w:val="24"/>
          <w:szCs w:val="24"/>
        </w:rPr>
      </w:pPr>
      <w:r w:rsidRPr="00E01E8C">
        <w:rPr>
          <w:rFonts w:ascii="Times New Roman" w:eastAsia="Times New Roman" w:hAnsi="Times New Roman" w:cs="Times New Roman"/>
          <w:b/>
          <w:sz w:val="24"/>
          <w:szCs w:val="24"/>
          <w:highlight w:val="white"/>
        </w:rPr>
        <w:t>Выводы и рекомендации по разделу</w:t>
      </w:r>
    </w:p>
    <w:p w:rsidR="00CB58C6" w:rsidRPr="00E01E8C" w:rsidRDefault="00E01E8C" w:rsidP="00E01E8C">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Внешний мониторинг в 2024 году НОКО) показал, что ДОУ ведется работа над повышением качества обр</w:t>
      </w:r>
      <w:r w:rsidR="00B03890">
        <w:rPr>
          <w:rFonts w:ascii="Times New Roman" w:eastAsia="Times New Roman" w:hAnsi="Times New Roman" w:cs="Times New Roman"/>
          <w:sz w:val="24"/>
          <w:szCs w:val="24"/>
          <w:highlight w:val="white"/>
        </w:rPr>
        <w:t>азования. Для совершенствования</w:t>
      </w:r>
      <w:r w:rsidRPr="00E01E8C">
        <w:rPr>
          <w:rFonts w:ascii="Times New Roman" w:eastAsia="Times New Roman" w:hAnsi="Times New Roman" w:cs="Times New Roman"/>
          <w:sz w:val="24"/>
          <w:szCs w:val="24"/>
          <w:highlight w:val="white"/>
        </w:rPr>
        <w:t xml:space="preserve"> необходимо продолжать работу по по</w:t>
      </w:r>
      <w:r w:rsidR="00B03890">
        <w:rPr>
          <w:rFonts w:ascii="Times New Roman" w:eastAsia="Times New Roman" w:hAnsi="Times New Roman" w:cs="Times New Roman"/>
          <w:sz w:val="24"/>
          <w:szCs w:val="24"/>
          <w:highlight w:val="white"/>
        </w:rPr>
        <w:t xml:space="preserve">вышению качества по показателю </w:t>
      </w:r>
      <w:r w:rsidRPr="00E01E8C">
        <w:rPr>
          <w:rFonts w:ascii="Times New Roman" w:eastAsia="Times New Roman" w:hAnsi="Times New Roman" w:cs="Times New Roman"/>
          <w:sz w:val="24"/>
          <w:szCs w:val="24"/>
          <w:highlight w:val="white"/>
        </w:rPr>
        <w:t>“</w:t>
      </w:r>
      <w:r w:rsidRPr="00E01E8C">
        <w:rPr>
          <w:rFonts w:ascii="Times New Roman" w:eastAsia="Times New Roman" w:hAnsi="Times New Roman" w:cs="Times New Roman"/>
          <w:color w:val="000000"/>
          <w:sz w:val="24"/>
          <w:szCs w:val="24"/>
        </w:rPr>
        <w:t xml:space="preserve">Доступность услуг для инвалидов </w:t>
      </w:r>
      <w:r w:rsidRPr="00E01E8C">
        <w:rPr>
          <w:rFonts w:ascii="Times New Roman" w:eastAsia="Times New Roman" w:hAnsi="Times New Roman" w:cs="Times New Roman"/>
          <w:b/>
          <w:color w:val="000000"/>
          <w:sz w:val="24"/>
          <w:szCs w:val="24"/>
        </w:rPr>
        <w:t>(79,1 балла)</w:t>
      </w:r>
      <w:r w:rsidRPr="00E01E8C">
        <w:rPr>
          <w:rFonts w:ascii="Times New Roman" w:eastAsia="Times New Roman" w:hAnsi="Times New Roman" w:cs="Times New Roman"/>
          <w:sz w:val="24"/>
          <w:szCs w:val="24"/>
          <w:highlight w:val="white"/>
        </w:rPr>
        <w:t>.</w:t>
      </w:r>
    </w:p>
    <w:p w:rsidR="00CB58C6" w:rsidRPr="00E01E8C" w:rsidRDefault="00E01E8C" w:rsidP="00E01E8C">
      <w:pPr>
        <w:spacing w:line="240" w:lineRule="auto"/>
        <w:ind w:firstLine="720"/>
        <w:jc w:val="center"/>
        <w:rPr>
          <w:rFonts w:ascii="Times New Roman" w:eastAsia="Times New Roman" w:hAnsi="Times New Roman" w:cs="Times New Roman"/>
          <w:b/>
          <w:sz w:val="24"/>
          <w:szCs w:val="24"/>
        </w:rPr>
      </w:pPr>
      <w:r w:rsidRPr="00E01E8C">
        <w:rPr>
          <w:rFonts w:ascii="Times New Roman" w:eastAsia="Times New Roman" w:hAnsi="Times New Roman" w:cs="Times New Roman"/>
          <w:b/>
          <w:sz w:val="24"/>
          <w:szCs w:val="24"/>
        </w:rPr>
        <w:t>VI.</w:t>
      </w:r>
      <w:r w:rsidRPr="00E01E8C">
        <w:rPr>
          <w:rFonts w:ascii="Times New Roman" w:eastAsia="Times New Roman" w:hAnsi="Times New Roman" w:cs="Times New Roman"/>
          <w:b/>
          <w:sz w:val="24"/>
          <w:szCs w:val="24"/>
          <w:lang w:val="ru-RU"/>
        </w:rPr>
        <w:t xml:space="preserve"> </w:t>
      </w:r>
      <w:r w:rsidRPr="00E01E8C">
        <w:rPr>
          <w:rFonts w:ascii="Times New Roman" w:eastAsia="Times New Roman" w:hAnsi="Times New Roman" w:cs="Times New Roman"/>
          <w:b/>
          <w:sz w:val="24"/>
          <w:szCs w:val="24"/>
        </w:rPr>
        <w:t xml:space="preserve">Оценка кадрового обеспечения </w:t>
      </w:r>
    </w:p>
    <w:p w:rsidR="00CB58C6" w:rsidRPr="00E01E8C" w:rsidRDefault="00CB58C6" w:rsidP="00E01E8C">
      <w:pPr>
        <w:spacing w:line="240" w:lineRule="auto"/>
        <w:ind w:firstLine="720"/>
        <w:jc w:val="center"/>
        <w:rPr>
          <w:rFonts w:ascii="Times New Roman" w:eastAsia="Times New Roman" w:hAnsi="Times New Roman" w:cs="Times New Roman"/>
          <w:b/>
          <w:sz w:val="24"/>
          <w:szCs w:val="24"/>
        </w:rPr>
      </w:pP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Дошкольное учреждение укомплектовано специалистами на 100 % согласно штатному расписанию. На 31 декабря 2024 года коллектив ДОУ насчитывает 97сотрудников (92 чел. - основные работники; 5 чел.- совместители), из них 41 - педагоги (2 педагога в декретном отпуске).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hAnsi="Times New Roman" w:cs="Times New Roman"/>
          <w:sz w:val="24"/>
          <w:szCs w:val="24"/>
          <w:highlight w:val="white"/>
        </w:rPr>
        <w:br/>
      </w:r>
      <w:r w:rsidRPr="00E01E8C">
        <w:rPr>
          <w:rFonts w:ascii="Times New Roman" w:eastAsia="Times New Roman" w:hAnsi="Times New Roman" w:cs="Times New Roman"/>
          <w:color w:val="000000"/>
          <w:sz w:val="24"/>
          <w:szCs w:val="24"/>
          <w:highlight w:val="white"/>
        </w:rPr>
        <w:t xml:space="preserve"> </w:t>
      </w:r>
      <w:r w:rsidRPr="00E01E8C">
        <w:rPr>
          <w:rFonts w:ascii="Times New Roman" w:eastAsia="Times New Roman" w:hAnsi="Times New Roman" w:cs="Times New Roman"/>
          <w:color w:val="000000"/>
          <w:sz w:val="24"/>
          <w:szCs w:val="24"/>
          <w:highlight w:val="white"/>
        </w:rPr>
        <w:tab/>
        <w:t xml:space="preserve">За 2024 </w:t>
      </w:r>
      <w:r w:rsidRPr="00E01E8C">
        <w:rPr>
          <w:rFonts w:ascii="Times New Roman" w:eastAsia="Times New Roman" w:hAnsi="Times New Roman" w:cs="Times New Roman"/>
          <w:sz w:val="24"/>
          <w:szCs w:val="24"/>
          <w:highlight w:val="white"/>
        </w:rPr>
        <w:t>год педагогические работники прошли аттестацию и получили:</w:t>
      </w:r>
      <w:r w:rsidRPr="00E01E8C">
        <w:rPr>
          <w:rFonts w:ascii="Times New Roman" w:eastAsia="Times New Roman" w:hAnsi="Times New Roman" w:cs="Times New Roman"/>
          <w:sz w:val="24"/>
          <w:szCs w:val="24"/>
          <w:highlight w:val="white"/>
        </w:rPr>
        <w:br/>
        <w:t xml:space="preserve">  - первую квалификационную категорию – </w:t>
      </w:r>
      <w:r w:rsidRPr="00E01E8C">
        <w:rPr>
          <w:rFonts w:ascii="Times New Roman" w:eastAsia="Times New Roman" w:hAnsi="Times New Roman" w:cs="Times New Roman"/>
          <w:sz w:val="24"/>
          <w:szCs w:val="24"/>
        </w:rPr>
        <w:t>4</w:t>
      </w:r>
      <w:r w:rsidRPr="00E01E8C">
        <w:rPr>
          <w:rFonts w:ascii="Times New Roman" w:eastAsia="Times New Roman" w:hAnsi="Times New Roman" w:cs="Times New Roman"/>
          <w:sz w:val="24"/>
          <w:szCs w:val="24"/>
          <w:highlight w:val="white"/>
        </w:rPr>
        <w:t xml:space="preserve"> педагога (1 воспитатель, 1 учитель – логопед, 1 – учитель-дефектолог, 1 - инструктор по ФК);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высшую квалификационную категорию</w:t>
      </w:r>
      <w:r w:rsidR="00B03890">
        <w:rPr>
          <w:rFonts w:ascii="Times New Roman" w:eastAsia="Times New Roman" w:hAnsi="Times New Roman" w:cs="Times New Roman"/>
          <w:sz w:val="24"/>
          <w:szCs w:val="24"/>
          <w:highlight w:val="white"/>
        </w:rPr>
        <w:t xml:space="preserve"> – 1 педагог (1 – воспитатель, </w:t>
      </w:r>
      <w:r w:rsidRPr="00E01E8C">
        <w:rPr>
          <w:rFonts w:ascii="Times New Roman" w:eastAsia="Times New Roman" w:hAnsi="Times New Roman" w:cs="Times New Roman"/>
          <w:sz w:val="24"/>
          <w:szCs w:val="24"/>
          <w:highlight w:val="white"/>
        </w:rPr>
        <w:t xml:space="preserve">1 учитель). </w:t>
      </w:r>
      <w:r w:rsidRPr="00E01E8C">
        <w:rPr>
          <w:rFonts w:ascii="Times New Roman" w:eastAsia="Times New Roman" w:hAnsi="Times New Roman" w:cs="Times New Roman"/>
          <w:color w:val="FF0000"/>
          <w:sz w:val="24"/>
          <w:szCs w:val="24"/>
          <w:highlight w:val="white"/>
        </w:rPr>
        <w:br/>
        <w:t xml:space="preserve"> </w:t>
      </w:r>
      <w:r w:rsidRPr="00E01E8C">
        <w:rPr>
          <w:rFonts w:ascii="Times New Roman" w:eastAsia="Times New Roman" w:hAnsi="Times New Roman" w:cs="Times New Roman"/>
          <w:color w:val="000000"/>
          <w:sz w:val="24"/>
          <w:szCs w:val="24"/>
          <w:highlight w:val="white"/>
        </w:rPr>
        <w:tab/>
        <w:t xml:space="preserve">В 2024 году шесть педагогов продолжают получать высшее образование в ТГПУ и два получают второе образование в магистратуре ТГПУ.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Удостоверение о повышении квалификации получили 12 педагога (1 – музыкальный руководитель, 1 – учитель-логопед, 7 - воспитателей, 1 - педагог-психолог, 2 - учителя - дефектолога).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 xml:space="preserve">Педагоги постоянно повышают свой профессиональный уровень, занимаются самообразованием через такие формы работы как: </w:t>
      </w:r>
      <w:r w:rsidRPr="00E01E8C">
        <w:rPr>
          <w:rFonts w:ascii="Times New Roman" w:eastAsia="Times New Roman" w:hAnsi="Times New Roman" w:cs="Times New Roman"/>
          <w:color w:val="000000"/>
          <w:sz w:val="24"/>
          <w:szCs w:val="24"/>
          <w:highlight w:val="white"/>
        </w:rPr>
        <w:br/>
        <w:t xml:space="preserve"> </w:t>
      </w:r>
      <w:r w:rsidRPr="00E01E8C">
        <w:rPr>
          <w:rFonts w:ascii="Times New Roman" w:eastAsia="Times New Roman" w:hAnsi="Times New Roman" w:cs="Times New Roman"/>
          <w:color w:val="000000"/>
          <w:sz w:val="24"/>
          <w:szCs w:val="24"/>
          <w:highlight w:val="white"/>
        </w:rPr>
        <w:tab/>
        <w:t>- проблемно-творческие группы “Сенсомоторная интеграция в работе с детьми с ОВЗ, инвалидностью”, “STEAM дошколка”;</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 рабочие группы по разработке Образовательной программы ДОУ в соответствии с ФОП, адаптированных образовательных программ в соответствии с ФАОП; </w:t>
      </w:r>
      <w:r w:rsidRPr="00E01E8C">
        <w:rPr>
          <w:rFonts w:ascii="Times New Roman" w:eastAsia="Times New Roman" w:hAnsi="Times New Roman" w:cs="Times New Roman"/>
          <w:color w:val="000000"/>
          <w:sz w:val="24"/>
          <w:szCs w:val="24"/>
          <w:highlight w:val="white"/>
        </w:rPr>
        <w:br/>
        <w:t xml:space="preserve"> </w:t>
      </w:r>
      <w:r w:rsidRPr="00E01E8C">
        <w:rPr>
          <w:rFonts w:ascii="Times New Roman" w:eastAsia="Times New Roman" w:hAnsi="Times New Roman" w:cs="Times New Roman"/>
          <w:color w:val="000000"/>
          <w:sz w:val="24"/>
          <w:szCs w:val="24"/>
          <w:highlight w:val="white"/>
        </w:rPr>
        <w:tab/>
        <w:t xml:space="preserve">- внутренние обучающие семинары (в том числе дистанционно); </w:t>
      </w:r>
      <w:r w:rsidRPr="00E01E8C">
        <w:rPr>
          <w:rFonts w:ascii="Times New Roman" w:eastAsia="Times New Roman" w:hAnsi="Times New Roman" w:cs="Times New Roman"/>
          <w:color w:val="000000"/>
          <w:sz w:val="24"/>
          <w:szCs w:val="24"/>
          <w:highlight w:val="white"/>
        </w:rPr>
        <w:br/>
        <w:t xml:space="preserve"> </w:t>
      </w:r>
      <w:r w:rsidRPr="00E01E8C">
        <w:rPr>
          <w:rFonts w:ascii="Times New Roman" w:eastAsia="Times New Roman" w:hAnsi="Times New Roman" w:cs="Times New Roman"/>
          <w:color w:val="000000"/>
          <w:sz w:val="24"/>
          <w:szCs w:val="24"/>
          <w:highlight w:val="white"/>
        </w:rPr>
        <w:tab/>
        <w:t>- внешние обучающие семинары, сотрудничество с коллегами из других ДОУ, частных центров образования города, региона: с МБОУ “Школа-интернат для обучающихся с ОВЗ”, центр развития ребенка “Маленький принц” г. Северск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наставничество начинающих педагогов;</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 - организация стажировок на базе ДОУ для коллег города, региона ((в том числе дистанционно); </w:t>
      </w:r>
      <w:r w:rsidRPr="00E01E8C">
        <w:rPr>
          <w:rFonts w:ascii="Times New Roman" w:eastAsia="Times New Roman" w:hAnsi="Times New Roman" w:cs="Times New Roman"/>
          <w:color w:val="000000"/>
          <w:sz w:val="24"/>
          <w:szCs w:val="24"/>
          <w:highlight w:val="white"/>
        </w:rPr>
        <w:br/>
        <w:t xml:space="preserve"> </w:t>
      </w:r>
      <w:r w:rsidRPr="00E01E8C">
        <w:rPr>
          <w:rFonts w:ascii="Times New Roman" w:eastAsia="Times New Roman" w:hAnsi="Times New Roman" w:cs="Times New Roman"/>
          <w:color w:val="000000"/>
          <w:sz w:val="24"/>
          <w:szCs w:val="24"/>
          <w:highlight w:val="white"/>
        </w:rPr>
        <w:tab/>
        <w:t>- участие в качестве экспертов конкурсных работ муниципального этапа Всероссийского конкурса “Радуга творчества”, муниципального конкурса “РобоСеверск”, конкурса чтецов для детей с ОВЗ и детей-инвалидов «Мамы наши милые, мамочки любимые».</w:t>
      </w:r>
    </w:p>
    <w:p w:rsidR="00CB58C6"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В 2024 году на базе дошкольного учреждения функционировало 3 площадки по инновационной деятельности.</w:t>
      </w:r>
    </w:p>
    <w:p w:rsid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p>
    <w:p w:rsidR="00E01E8C"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p>
    <w:p w:rsidR="00CB58C6" w:rsidRPr="00E01E8C" w:rsidRDefault="00E01E8C" w:rsidP="00E01E8C">
      <w:pPr>
        <w:spacing w:line="240" w:lineRule="auto"/>
        <w:jc w:val="center"/>
        <w:rPr>
          <w:rFonts w:ascii="Times New Roman" w:eastAsia="Times New Roman" w:hAnsi="Times New Roman" w:cs="Times New Roman"/>
          <w:b/>
          <w:sz w:val="24"/>
          <w:szCs w:val="24"/>
          <w:highlight w:val="white"/>
        </w:rPr>
      </w:pPr>
      <w:r w:rsidRPr="00E01E8C">
        <w:rPr>
          <w:rFonts w:ascii="Times New Roman" w:eastAsia="Times New Roman" w:hAnsi="Times New Roman" w:cs="Times New Roman"/>
          <w:b/>
          <w:sz w:val="24"/>
          <w:szCs w:val="24"/>
          <w:highlight w:val="white"/>
        </w:rPr>
        <w:t>Статусы и инновационная деятельность образовательного учреждения:</w:t>
      </w:r>
    </w:p>
    <w:tbl>
      <w:tblPr>
        <w:tblStyle w:val="StGen6"/>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4413"/>
      </w:tblGrid>
      <w:tr w:rsidR="00CB58C6" w:rsidRPr="00E01E8C">
        <w:tc>
          <w:tcPr>
            <w:tcW w:w="4606" w:type="dxa"/>
          </w:tcPr>
          <w:p w:rsidR="00CB58C6" w:rsidRPr="00E01E8C" w:rsidRDefault="00E01E8C" w:rsidP="00E01E8C">
            <w:pPr>
              <w:ind w:firstLine="567"/>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статус\инновационная деятельность </w:t>
            </w:r>
          </w:p>
          <w:p w:rsidR="00CB58C6" w:rsidRPr="00E01E8C" w:rsidRDefault="00CB58C6" w:rsidP="00E01E8C">
            <w:pPr>
              <w:rPr>
                <w:rFonts w:ascii="Times New Roman" w:eastAsia="Times New Roman" w:hAnsi="Times New Roman" w:cs="Times New Roman"/>
                <w:sz w:val="24"/>
                <w:szCs w:val="24"/>
                <w:highlight w:val="white"/>
              </w:rPr>
            </w:pPr>
          </w:p>
        </w:tc>
        <w:tc>
          <w:tcPr>
            <w:tcW w:w="4413" w:type="dxa"/>
          </w:tcPr>
          <w:p w:rsidR="00CB58C6" w:rsidRPr="00E01E8C" w:rsidRDefault="00E01E8C" w:rsidP="00E01E8C">
            <w:pPr>
              <w:ind w:firstLine="567"/>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обоснование </w:t>
            </w:r>
          </w:p>
          <w:p w:rsidR="00CB58C6" w:rsidRPr="00E01E8C" w:rsidRDefault="00CB58C6" w:rsidP="00E01E8C">
            <w:pPr>
              <w:rPr>
                <w:rFonts w:ascii="Times New Roman" w:eastAsia="Times New Roman" w:hAnsi="Times New Roman" w:cs="Times New Roman"/>
                <w:sz w:val="24"/>
                <w:szCs w:val="24"/>
                <w:highlight w:val="white"/>
              </w:rPr>
            </w:pPr>
          </w:p>
        </w:tc>
      </w:tr>
      <w:tr w:rsidR="00CB58C6" w:rsidRPr="00E01E8C">
        <w:tc>
          <w:tcPr>
            <w:tcW w:w="4606" w:type="dxa"/>
          </w:tcPr>
          <w:p w:rsidR="00CB58C6" w:rsidRPr="00E01E8C" w:rsidRDefault="00E01E8C" w:rsidP="00E01E8C">
            <w:pP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Статус региональной инновационной площадки при ТОИПКРО «Комплексное психолого – педагогическое сопровождение детей с РАС с применением когнитивно – поведенческого подхода, сенсорной интеграции в условиях компенсирующих групп ДОУ».</w:t>
            </w:r>
          </w:p>
        </w:tc>
        <w:tc>
          <w:tcPr>
            <w:tcW w:w="4413" w:type="dxa"/>
          </w:tcPr>
          <w:p w:rsidR="00CB58C6" w:rsidRPr="00E01E8C" w:rsidRDefault="00E01E8C" w:rsidP="00E01E8C">
            <w:pP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протокол заседания инновационно-экспертного совета ТОИПКРО №2 от 17.06.2021</w:t>
            </w:r>
          </w:p>
        </w:tc>
      </w:tr>
      <w:tr w:rsidR="00CB58C6" w:rsidRPr="00E01E8C">
        <w:tc>
          <w:tcPr>
            <w:tcW w:w="4606" w:type="dxa"/>
          </w:tcPr>
          <w:p w:rsidR="00CB58C6" w:rsidRPr="00E01E8C" w:rsidRDefault="00E01E8C" w:rsidP="00E01E8C">
            <w:pP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Статус Регионального «Центра экологического образования» </w:t>
            </w:r>
          </w:p>
          <w:p w:rsidR="00CB58C6" w:rsidRPr="00E01E8C" w:rsidRDefault="00CB58C6" w:rsidP="00E01E8C">
            <w:pPr>
              <w:rPr>
                <w:rFonts w:ascii="Times New Roman" w:eastAsia="Times New Roman" w:hAnsi="Times New Roman" w:cs="Times New Roman"/>
                <w:sz w:val="24"/>
                <w:szCs w:val="24"/>
                <w:highlight w:val="white"/>
              </w:rPr>
            </w:pPr>
          </w:p>
        </w:tc>
        <w:tc>
          <w:tcPr>
            <w:tcW w:w="4413" w:type="dxa"/>
          </w:tcPr>
          <w:p w:rsidR="00CB58C6" w:rsidRPr="00E01E8C" w:rsidRDefault="00E01E8C" w:rsidP="00E01E8C">
            <w:pP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Распоряжение Департамента общего образования томской области № 1105 — р от 21.06.2021 г.</w:t>
            </w:r>
          </w:p>
        </w:tc>
      </w:tr>
      <w:tr w:rsidR="00CB58C6" w:rsidRPr="00E01E8C">
        <w:tc>
          <w:tcPr>
            <w:tcW w:w="4606" w:type="dxa"/>
          </w:tcPr>
          <w:p w:rsidR="00CB58C6" w:rsidRPr="00E01E8C" w:rsidRDefault="00E01E8C" w:rsidP="00E01E8C">
            <w:pP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Статус инновационной площадки федерального государственного бюджетного научного учреждения «Институт изучения детства, семьи и воспитания»  по теме «Инновационные подходы к организации и содержанию трудового воспитания в образовательной организации».</w:t>
            </w:r>
          </w:p>
        </w:tc>
        <w:tc>
          <w:tcPr>
            <w:tcW w:w="4413" w:type="dxa"/>
          </w:tcPr>
          <w:p w:rsidR="00CB58C6" w:rsidRPr="00E01E8C" w:rsidRDefault="00E01E8C" w:rsidP="00E01E8C">
            <w:pP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Приказ ФГБНУ Институт изучения детства, семьи и воспитания»  № 17 от 14 марта 2023 года</w:t>
            </w:r>
          </w:p>
        </w:tc>
      </w:tr>
    </w:tbl>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b/>
          <w:color w:val="000000"/>
          <w:sz w:val="24"/>
          <w:szCs w:val="24"/>
          <w:highlight w:val="white"/>
        </w:rPr>
        <w:t>Выводы и рекомендации по разделу</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Дошкольное учреждение укомплектовано профессиональными кадрами. Педагоги стабильно повышают свой профессиональный уровень, что положительно влияет на качество образования и воспитания дошкольников:</w:t>
      </w:r>
      <w:r w:rsidRPr="00E01E8C">
        <w:rPr>
          <w:rFonts w:ascii="Times New Roman" w:eastAsia="Times New Roman" w:hAnsi="Times New Roman" w:cs="Times New Roman"/>
          <w:color w:val="000000"/>
          <w:sz w:val="24"/>
          <w:szCs w:val="24"/>
          <w:highlight w:val="white"/>
        </w:rPr>
        <w:tab/>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 высокий уровень удовлетворенности родителей (законных представителей) средой и образованием в детском саду;</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 xml:space="preserve">- освоение педагогами цифровой грамотности и использование ими различных собственных цифровых ресурсов.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 2024 году у 8 педагогов функционирует личный сайт, 1 педагог ведет личный образовательный контент на видеохостинге.</w:t>
      </w:r>
    </w:p>
    <w:p w:rsidR="00CB58C6"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Для адаптации вновь прибывших педагогов и эффективного их вхождения в профессию, в</w:t>
      </w:r>
      <w:r w:rsidRPr="00E01E8C">
        <w:rPr>
          <w:rFonts w:ascii="Times New Roman" w:eastAsia="Times New Roman" w:hAnsi="Times New Roman" w:cs="Times New Roman"/>
          <w:color w:val="000000"/>
          <w:sz w:val="24"/>
          <w:szCs w:val="24"/>
          <w:highlight w:val="white"/>
        </w:rPr>
        <w:tab/>
        <w:t xml:space="preserve"> дошкольном учреждении существует система наставничества. 4 педагога в течение 2024 г. являлись наставниками для начинающих сотрудников. Заместителем заведующего по ВМР создана информационная платформа “Зажги синим”, на которой размещены видео семинары, методическая литература, дидактический материал по работе с детьми с РАС. Данный портал оказывает существенную помощь молодым, малоопытным педагогам.</w:t>
      </w:r>
    </w:p>
    <w:p w:rsidR="006C54F6" w:rsidRPr="00E01E8C" w:rsidRDefault="006C54F6"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center"/>
        <w:rPr>
          <w:rFonts w:ascii="Times New Roman" w:hAnsi="Times New Roman" w:cs="Times New Roman"/>
          <w:sz w:val="24"/>
          <w:szCs w:val="24"/>
          <w:highlight w:val="white"/>
        </w:rPr>
      </w:pPr>
      <w:r w:rsidRPr="00E01E8C">
        <w:rPr>
          <w:rFonts w:ascii="Times New Roman" w:eastAsia="Times New Roman" w:hAnsi="Times New Roman" w:cs="Times New Roman"/>
          <w:b/>
          <w:color w:val="000000"/>
          <w:sz w:val="24"/>
          <w:szCs w:val="24"/>
          <w:highlight w:val="white"/>
        </w:rPr>
        <w:t>В 2024 году педагогами ДОУ был обобщен и представлен профессиональный опыт на разных уровнях:</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Участие педагогов в трансляции 2024 г.</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203"/>
        <w:gridCol w:w="1951"/>
        <w:gridCol w:w="2048"/>
        <w:gridCol w:w="1819"/>
        <w:gridCol w:w="1806"/>
      </w:tblGrid>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Уровень</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ФИО</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Тема опыта</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Форма представления опыта</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Результат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Муниципальный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Баранова Т. И.</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Декада наставника: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«НОД в соответствии с ФОП. Методический анализ»</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Методический анализ</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Муниципальный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Баранова Т. И.</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Декада молодого педагога «Яркий старт»</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Экспертная оценка открытых мероприятий</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Муниципальный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Толовенкова Л.С.</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Капустник (наставники и молодые педагоги)</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Мастер-класс «Круговое рисование»</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Муниципальный</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Толовенкова Л.С.</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Декада наставника: открытое образовательное событие</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Видео-показ занятия с детьми с ОВЗ, анализ</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Толовенкова Л.С.</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Детско-взрослая научно-практическая конференция проектных и исследовательских работ «Человек. Земля. Вселенная».</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Экспертная оценка проектов, исследований</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Толовенкова Л.С.</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708"/>
                <w:tab w:val="left" w:pos="4153"/>
                <w:tab w:val="left" w:pos="8307"/>
              </w:tabs>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«Интеллектуальная готовность к </w:t>
            </w:r>
            <w:r w:rsidRPr="00E01E8C">
              <w:rPr>
                <w:rFonts w:ascii="Times New Roman" w:eastAsia="Times New Roman" w:hAnsi="Times New Roman" w:cs="Times New Roman"/>
                <w:color w:val="000000"/>
                <w:sz w:val="24"/>
                <w:szCs w:val="24"/>
                <w:highlight w:val="white"/>
              </w:rPr>
              <w:lastRenderedPageBreak/>
              <w:t>школе. Математические игры»</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 xml:space="preserve">Образовательное </w:t>
            </w:r>
            <w:r w:rsidRPr="00E01E8C">
              <w:rPr>
                <w:rFonts w:ascii="Times New Roman" w:eastAsia="Times New Roman" w:hAnsi="Times New Roman" w:cs="Times New Roman"/>
                <w:color w:val="000000"/>
                <w:sz w:val="24"/>
                <w:szCs w:val="24"/>
                <w:highlight w:val="white"/>
              </w:rPr>
              <w:lastRenderedPageBreak/>
              <w:t xml:space="preserve">мероприятие «Семья в фокусе» на базе МБДОУ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7, мастер-класс</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Сертификат</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Толовенкова Л.С.</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708"/>
                <w:tab w:val="left" w:pos="4153"/>
                <w:tab w:val="left" w:pos="8307"/>
              </w:tabs>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Педагогический опыт «Эффективное и вариативное использование технологии «Кубики» </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 рамках курсов повышения квалификации «Психолого-педагогическое сопровождение детей с ОВЗ»</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Региональный </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Борисова М.А.</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«Игры и упражнения для подготовки руки к письму»</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«Зажги синим», 2024.</w:t>
            </w:r>
            <w:r w:rsidRPr="00E01E8C">
              <w:rPr>
                <w:rFonts w:ascii="Times New Roman" w:eastAsia="Times New Roman" w:hAnsi="Times New Roman" w:cs="Times New Roman"/>
                <w:i/>
                <w:color w:val="000000"/>
                <w:sz w:val="24"/>
                <w:szCs w:val="24"/>
                <w:highlight w:val="white"/>
              </w:rPr>
              <w:t xml:space="preserve">Видео-показ </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Девяткин В.С.</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«Обучение простой игре детей с РАС»</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«Зажги синим», 2024. Видео-показ</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Верховодова А.Р.</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«Формирование учебного поведения в группе»</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«Зажги синим», 2024. Видео-показ</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Тютюнникова О.В.</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«Введение глагольной лексики в речь (повелительный глагол) у детей с РАС»</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«Зажги синим», 2024. Видео-показ</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Региональный </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Толовенкова Л.С.</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«Практическая деятельность с детьми с РАС».</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«Зажги синим», 2024. </w:t>
            </w:r>
            <w:r w:rsidRPr="00E01E8C">
              <w:rPr>
                <w:rFonts w:ascii="Times New Roman" w:eastAsia="Times New Roman" w:hAnsi="Times New Roman" w:cs="Times New Roman"/>
                <w:i/>
                <w:color w:val="000000"/>
                <w:sz w:val="24"/>
                <w:szCs w:val="24"/>
                <w:highlight w:val="white"/>
              </w:rPr>
              <w:t xml:space="preserve">Видео-показ </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Региональный </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Баранова Т. И.</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«Обучение письму детей с РАС»</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«Зажги синим», 2024. </w:t>
            </w:r>
            <w:r w:rsidRPr="00E01E8C">
              <w:rPr>
                <w:rFonts w:ascii="Times New Roman" w:eastAsia="Times New Roman" w:hAnsi="Times New Roman" w:cs="Times New Roman"/>
                <w:i/>
                <w:color w:val="000000"/>
                <w:sz w:val="24"/>
                <w:szCs w:val="24"/>
                <w:highlight w:val="white"/>
              </w:rPr>
              <w:t xml:space="preserve">Видео-показ </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Сорокина Н.В.</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«Игры и упражнения для подготовки руки к письму»</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«Зажги синим»</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2024. Видео-показ</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Региональный </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Шиляева Е.А.</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«Индивидуальное занятие по ФЭМП с детьми РАС»</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«Зажги синим», 2024.Видео-показ </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Шиляева Е.А. </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708"/>
                <w:tab w:val="left" w:pos="4153"/>
                <w:tab w:val="left" w:pos="8307"/>
              </w:tabs>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«Интеллектуальная готовность к школе. Игры с камушками»</w:t>
            </w:r>
          </w:p>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708"/>
                <w:tab w:val="left" w:pos="4153"/>
                <w:tab w:val="left" w:pos="8307"/>
              </w:tabs>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Образовательное мероприятие «Семья в </w:t>
            </w:r>
            <w:r w:rsidRPr="00E01E8C">
              <w:rPr>
                <w:rFonts w:ascii="Times New Roman" w:eastAsia="Times New Roman" w:hAnsi="Times New Roman" w:cs="Times New Roman"/>
                <w:color w:val="000000"/>
                <w:sz w:val="24"/>
                <w:szCs w:val="24"/>
                <w:highlight w:val="white"/>
              </w:rPr>
              <w:lastRenderedPageBreak/>
              <w:t xml:space="preserve">фокусе» на базе МБДОУ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7, мастер-класс</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Сертификат</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Болячина А.В.</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708"/>
                <w:tab w:val="left" w:pos="4153"/>
                <w:tab w:val="left" w:pos="8307"/>
              </w:tabs>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«Развитие графомоторных навыков. Освоение письменной речи»</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Образовательное мероприятие «Семья в фокусе» на базе МБДОУ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7, мастер-класс</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Болячина А.В.</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708"/>
                <w:tab w:val="left" w:pos="4153"/>
                <w:tab w:val="left" w:pos="8307"/>
              </w:tabs>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«Формирование представлений о частях тела и лице человека»</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«Зажги синим», 2024. </w:t>
            </w:r>
            <w:r w:rsidRPr="00E01E8C">
              <w:rPr>
                <w:rFonts w:ascii="Times New Roman" w:eastAsia="Times New Roman" w:hAnsi="Times New Roman" w:cs="Times New Roman"/>
                <w:i/>
                <w:color w:val="000000"/>
                <w:sz w:val="24"/>
                <w:szCs w:val="24"/>
                <w:highlight w:val="white"/>
              </w:rPr>
              <w:t xml:space="preserve">Видео-показ </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Верховодова А.Р.</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708"/>
                <w:tab w:val="left" w:pos="4153"/>
                <w:tab w:val="left" w:pos="8307"/>
              </w:tabs>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«Эмоционально-волевая готовность к школе».</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Образовательное мероприятие «Семья в фокусе» на базе МБДОУ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7, мастер-класс</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Региональный</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Тютюнникова О.В.</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tabs>
                <w:tab w:val="left" w:pos="708"/>
                <w:tab w:val="left" w:pos="4153"/>
                <w:tab w:val="left" w:pos="8307"/>
              </w:tabs>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«Физическая готовность к школе. Речедвигательные игры».</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Образовательное мероприятие «Семья в фокусе» на базе МБДОУ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7, мастер-класс</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r>
      <w:tr w:rsidR="00CB58C6" w:rsidRPr="00E01E8C">
        <w:tc>
          <w:tcPr>
            <w:tcW w:w="2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Международный</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tc>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Баранова Т. И.</w:t>
            </w:r>
          </w:p>
        </w:tc>
        <w:tc>
          <w:tcPr>
            <w:tcW w:w="20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Методическое сопровождение педагогов в условиях инклюзии</w:t>
            </w:r>
          </w:p>
        </w:tc>
        <w:tc>
          <w:tcPr>
            <w:tcW w:w="1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Доклад</w:t>
            </w:r>
          </w:p>
        </w:tc>
        <w:tc>
          <w:tcPr>
            <w:tcW w:w="18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 Международная научно-практическая конференция «Шамовские чтения»</w:t>
            </w:r>
          </w:p>
        </w:tc>
      </w:tr>
      <w:tr w:rsidR="00CB58C6" w:rsidRPr="00E01E8C">
        <w:trPr>
          <w:trHeight w:val="276"/>
        </w:trPr>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Муниципальный</w:t>
            </w:r>
          </w:p>
        </w:tc>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Баранова Т. И.</w:t>
            </w:r>
          </w:p>
        </w:tc>
        <w:tc>
          <w:tcPr>
            <w:tcW w:w="20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Декада наставника: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«НОД в соответствии с ФОП. Методический анализ»</w:t>
            </w:r>
          </w:p>
        </w:tc>
        <w:tc>
          <w:tcPr>
            <w:tcW w:w="18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Методический анализ</w:t>
            </w:r>
          </w:p>
        </w:tc>
        <w:tc>
          <w:tcPr>
            <w:tcW w:w="18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tc>
      </w:tr>
      <w:tr w:rsidR="00CB58C6" w:rsidRPr="00E01E8C">
        <w:trPr>
          <w:trHeight w:val="276"/>
        </w:trPr>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Муниципальный</w:t>
            </w:r>
          </w:p>
        </w:tc>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Ильинская Д.В.</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Кололева С.В.</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Аксенова М.Д.</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rPr>
              <w:t>Авдеенко И.А.</w:t>
            </w:r>
          </w:p>
        </w:tc>
        <w:tc>
          <w:tcPr>
            <w:tcW w:w="20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rPr>
              <w:t>“Творческий Арбат”</w:t>
            </w:r>
          </w:p>
        </w:tc>
        <w:tc>
          <w:tcPr>
            <w:tcW w:w="18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rPr>
              <w:t>Мастер-классы</w:t>
            </w:r>
          </w:p>
        </w:tc>
        <w:tc>
          <w:tcPr>
            <w:tcW w:w="18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rPr>
              <w:t>сертификаты</w:t>
            </w:r>
          </w:p>
        </w:tc>
      </w:tr>
      <w:tr w:rsidR="00CB58C6" w:rsidRPr="00E01E8C">
        <w:trPr>
          <w:trHeight w:val="276"/>
        </w:trPr>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lastRenderedPageBreak/>
              <w:t>Муниципальный</w:t>
            </w:r>
          </w:p>
        </w:tc>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Кудряшова Т.А.</w:t>
            </w:r>
          </w:p>
        </w:tc>
        <w:tc>
          <w:tcPr>
            <w:tcW w:w="20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rPr>
              <w:t>МО инструкторов по ФК</w:t>
            </w:r>
          </w:p>
        </w:tc>
        <w:tc>
          <w:tcPr>
            <w:tcW w:w="18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Открытый показ</w:t>
            </w:r>
          </w:p>
        </w:tc>
        <w:tc>
          <w:tcPr>
            <w:tcW w:w="18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сертификат</w:t>
            </w:r>
          </w:p>
        </w:tc>
      </w:tr>
      <w:tr w:rsidR="00CB58C6" w:rsidRPr="00E01E8C">
        <w:trPr>
          <w:trHeight w:val="276"/>
        </w:trPr>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rPr>
              <w:t xml:space="preserve">Региональный </w:t>
            </w:r>
          </w:p>
        </w:tc>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Ильинская Д.В.</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Губина М.С.</w:t>
            </w:r>
          </w:p>
        </w:tc>
        <w:tc>
          <w:tcPr>
            <w:tcW w:w="20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rPr>
              <w:t>фестиваль (опен-спейс) "Формирование предпосылок инженерного мышления у детей дошкольного возраста"</w:t>
            </w:r>
          </w:p>
        </w:tc>
        <w:tc>
          <w:tcPr>
            <w:tcW w:w="18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Мастер-класс</w:t>
            </w:r>
          </w:p>
        </w:tc>
        <w:tc>
          <w:tcPr>
            <w:tcW w:w="18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сертификат</w:t>
            </w:r>
          </w:p>
        </w:tc>
      </w:tr>
      <w:tr w:rsidR="00CB58C6" w:rsidRPr="00E01E8C">
        <w:trPr>
          <w:trHeight w:val="276"/>
        </w:trPr>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 xml:space="preserve">Всероссийская </w:t>
            </w:r>
          </w:p>
        </w:tc>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Шулятьева Н.В.</w:t>
            </w:r>
          </w:p>
        </w:tc>
        <w:tc>
          <w:tcPr>
            <w:tcW w:w="20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4"/>
                <w:szCs w:val="24"/>
              </w:rPr>
            </w:pPr>
            <w:r w:rsidRPr="00E01E8C">
              <w:rPr>
                <w:rFonts w:ascii="Times New Roman" w:eastAsia="Times New Roman" w:hAnsi="Times New Roman" w:cs="Times New Roman"/>
                <w:color w:val="000000"/>
                <w:sz w:val="24"/>
                <w:szCs w:val="24"/>
              </w:rPr>
              <w:t>конференция по экологическому образованию</w:t>
            </w:r>
          </w:p>
          <w:p w:rsidR="00CB58C6" w:rsidRPr="00E01E8C" w:rsidRDefault="00CB58C6"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highlight w:val="white"/>
              </w:rPr>
            </w:pPr>
          </w:p>
        </w:tc>
        <w:tc>
          <w:tcPr>
            <w:tcW w:w="18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доклад</w:t>
            </w:r>
          </w:p>
        </w:tc>
        <w:tc>
          <w:tcPr>
            <w:tcW w:w="18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сертификат</w:t>
            </w:r>
          </w:p>
        </w:tc>
      </w:tr>
      <w:tr w:rsidR="00CB58C6" w:rsidRPr="00E01E8C">
        <w:trPr>
          <w:trHeight w:val="276"/>
        </w:trPr>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highlight w:val="white"/>
              </w:rPr>
              <w:t>Муниципальный</w:t>
            </w:r>
          </w:p>
        </w:tc>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Хримкова В.И.</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 xml:space="preserve">Редозубова И.В. </w:t>
            </w:r>
          </w:p>
        </w:tc>
        <w:tc>
          <w:tcPr>
            <w:tcW w:w="20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widowControl w:val="0"/>
              <w:jc w:val="cente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II этап Муниципального месячника коррекционной педагогики «Особый ребенок: опыт помощи»</w:t>
            </w:r>
          </w:p>
        </w:tc>
        <w:tc>
          <w:tcPr>
            <w:tcW w:w="18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доклад</w:t>
            </w:r>
          </w:p>
        </w:tc>
        <w:tc>
          <w:tcPr>
            <w:tcW w:w="18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сертификат</w:t>
            </w:r>
          </w:p>
        </w:tc>
      </w:tr>
      <w:tr w:rsidR="00CB58C6" w:rsidRPr="00E01E8C">
        <w:trPr>
          <w:trHeight w:val="276"/>
        </w:trPr>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highlight w:val="white"/>
              </w:rPr>
              <w:t>Муниципальный</w:t>
            </w:r>
          </w:p>
        </w:tc>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Скрынникова И.Н.</w:t>
            </w:r>
          </w:p>
        </w:tc>
        <w:tc>
          <w:tcPr>
            <w:tcW w:w="20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widowControl w:val="0"/>
              <w:jc w:val="cente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II этап Муниципального месячника коррекционной педагогики «Особый ребенок: опыт помощи»</w:t>
            </w:r>
          </w:p>
        </w:tc>
        <w:tc>
          <w:tcPr>
            <w:tcW w:w="18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Видео занятие</w:t>
            </w:r>
          </w:p>
        </w:tc>
        <w:tc>
          <w:tcPr>
            <w:tcW w:w="18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сертификат</w:t>
            </w:r>
          </w:p>
        </w:tc>
      </w:tr>
      <w:tr w:rsidR="00CB58C6" w:rsidRPr="00E01E8C">
        <w:trPr>
          <w:trHeight w:val="276"/>
        </w:trPr>
        <w:tc>
          <w:tcPr>
            <w:tcW w:w="22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highlight w:val="white"/>
              </w:rPr>
              <w:t>Муниципальный</w:t>
            </w:r>
          </w:p>
          <w:p w:rsidR="00CB58C6" w:rsidRPr="00E01E8C" w:rsidRDefault="00CB58C6"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p>
        </w:tc>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Бекшенекова О.В.</w:t>
            </w:r>
          </w:p>
        </w:tc>
        <w:tc>
          <w:tcPr>
            <w:tcW w:w="20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widowControl w:val="0"/>
              <w:jc w:val="cente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 xml:space="preserve">Конференция « Земля – наш общий дом» </w:t>
            </w:r>
          </w:p>
        </w:tc>
        <w:tc>
          <w:tcPr>
            <w:tcW w:w="18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 xml:space="preserve">Мастер-класс </w:t>
            </w:r>
          </w:p>
        </w:tc>
        <w:tc>
          <w:tcPr>
            <w:tcW w:w="18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szCs w:val="24"/>
              </w:rPr>
            </w:pPr>
            <w:r w:rsidRPr="00E01E8C">
              <w:rPr>
                <w:rFonts w:ascii="Times New Roman" w:eastAsia="Times New Roman" w:hAnsi="Times New Roman" w:cs="Times New Roman"/>
                <w:color w:val="000000"/>
                <w:sz w:val="24"/>
                <w:szCs w:val="24"/>
              </w:rPr>
              <w:t>благодарность</w:t>
            </w:r>
          </w:p>
        </w:tc>
      </w:tr>
    </w:tbl>
    <w:p w:rsidR="00CB58C6" w:rsidRPr="00E01E8C" w:rsidRDefault="00CB58C6" w:rsidP="00E01E8C">
      <w:pPr>
        <w:spacing w:line="240" w:lineRule="auto"/>
        <w:ind w:firstLine="720"/>
        <w:jc w:val="both"/>
        <w:rPr>
          <w:rFonts w:ascii="Times New Roman" w:eastAsia="Times New Roman" w:hAnsi="Times New Roman" w:cs="Times New Roman"/>
          <w:sz w:val="24"/>
          <w:szCs w:val="24"/>
          <w:highlight w:val="white"/>
        </w:rPr>
      </w:pP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Публикации педагогов 2024 г</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59"/>
        <w:gridCol w:w="2092"/>
        <w:gridCol w:w="3512"/>
        <w:gridCol w:w="1886"/>
      </w:tblGrid>
      <w:tr w:rsidR="00CB58C6" w:rsidRPr="00E01E8C">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Уровень</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ФИО</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Тема статьи</w:t>
            </w:r>
          </w:p>
        </w:tc>
        <w:tc>
          <w:tcPr>
            <w:tcW w:w="1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Результат</w:t>
            </w:r>
          </w:p>
        </w:tc>
      </w:tr>
      <w:tr w:rsidR="00CB58C6" w:rsidRPr="00E01E8C">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Муниципальный</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Баранова Т. И.</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«Бизнес-день как успешная форма партнерства в профориентационных событиях»</w:t>
            </w:r>
          </w:p>
        </w:tc>
        <w:tc>
          <w:tcPr>
            <w:tcW w:w="1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Сертификат,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журнал «Образование Северска»</w:t>
            </w:r>
          </w:p>
        </w:tc>
      </w:tr>
      <w:tr w:rsidR="00CB58C6" w:rsidRPr="00E01E8C">
        <w:trPr>
          <w:trHeight w:val="544"/>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Муниципальный </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Толовенкова Л.С.</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«Использование игр с кубиками на мастер-классе Всероссийского конкурса «Учитель-дефектолог России-2024»</w:t>
            </w:r>
          </w:p>
        </w:tc>
        <w:tc>
          <w:tcPr>
            <w:tcW w:w="1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Сертификат, </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журнал «Образование Северска»</w:t>
            </w:r>
          </w:p>
        </w:tc>
      </w:tr>
      <w:tr w:rsidR="00CB58C6" w:rsidRPr="00E01E8C">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Международный</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Баранова Т. И.</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Власова С. В.</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«Вызовы ФАОП: методическое сопровождение педагогов»</w:t>
            </w:r>
          </w:p>
        </w:tc>
        <w:tc>
          <w:tcPr>
            <w:tcW w:w="1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 Международная научно-</w:t>
            </w:r>
            <w:r w:rsidRPr="00E01E8C">
              <w:rPr>
                <w:rFonts w:ascii="Times New Roman" w:eastAsia="Times New Roman" w:hAnsi="Times New Roman" w:cs="Times New Roman"/>
                <w:color w:val="000000"/>
                <w:sz w:val="24"/>
                <w:szCs w:val="24"/>
                <w:highlight w:val="white"/>
              </w:rPr>
              <w:lastRenderedPageBreak/>
              <w:t>практическая конференция «Шамовские чтения»</w:t>
            </w:r>
          </w:p>
        </w:tc>
      </w:tr>
      <w:tr w:rsidR="00CB58C6" w:rsidRPr="00E01E8C">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lastRenderedPageBreak/>
              <w:t>Всероссийский</w:t>
            </w:r>
          </w:p>
        </w:tc>
        <w:tc>
          <w:tcPr>
            <w:tcW w:w="2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Шиляева Е.А.</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«Междисциплинарный подход к проблеме формирования познавательной активности у детей с РАС»</w:t>
            </w:r>
          </w:p>
        </w:tc>
        <w:tc>
          <w:tcPr>
            <w:tcW w:w="1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Сертификат</w:t>
            </w:r>
          </w:p>
          <w:p w:rsidR="00CB58C6" w:rsidRPr="00E01E8C" w:rsidRDefault="00E01E8C" w:rsidP="00E01E8C">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«Учительский журнал»</w:t>
            </w:r>
          </w:p>
        </w:tc>
      </w:tr>
    </w:tbl>
    <w:p w:rsidR="00CB58C6" w:rsidRPr="00E01E8C" w:rsidRDefault="00CB58C6" w:rsidP="00E01E8C">
      <w:pPr>
        <w:spacing w:line="240" w:lineRule="auto"/>
        <w:jc w:val="both"/>
        <w:rPr>
          <w:rFonts w:ascii="Times New Roman" w:eastAsia="Times New Roman" w:hAnsi="Times New Roman" w:cs="Times New Roman"/>
          <w:sz w:val="24"/>
          <w:szCs w:val="24"/>
          <w:highlight w:val="yellow"/>
        </w:rPr>
      </w:pP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sz w:val="24"/>
          <w:szCs w:val="24"/>
          <w:highlight w:val="white"/>
        </w:rPr>
      </w:pPr>
      <w:r w:rsidRPr="00E01E8C">
        <w:rPr>
          <w:rFonts w:ascii="Times New Roman" w:eastAsia="Times New Roman" w:hAnsi="Times New Roman" w:cs="Times New Roman"/>
          <w:b/>
          <w:color w:val="000000"/>
          <w:sz w:val="24"/>
          <w:szCs w:val="24"/>
          <w:highlight w:val="white"/>
        </w:rPr>
        <w:t>Выводы и рекомендации по разделу</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 2024 году необходимо организовать:</w:t>
      </w:r>
      <w:r w:rsidRPr="00E01E8C">
        <w:rPr>
          <w:rFonts w:ascii="Times New Roman" w:eastAsia="Times New Roman" w:hAnsi="Times New Roman" w:cs="Times New Roman"/>
          <w:color w:val="000000"/>
          <w:sz w:val="24"/>
          <w:szCs w:val="24"/>
          <w:highlight w:val="white"/>
        </w:rPr>
        <w:br/>
        <w:t xml:space="preserve"> </w:t>
      </w:r>
      <w:r w:rsidRPr="00E01E8C">
        <w:rPr>
          <w:rFonts w:ascii="Times New Roman" w:eastAsia="Times New Roman" w:hAnsi="Times New Roman" w:cs="Times New Roman"/>
          <w:color w:val="000000"/>
          <w:sz w:val="24"/>
          <w:szCs w:val="24"/>
          <w:highlight w:val="white"/>
        </w:rPr>
        <w:tab/>
        <w:t>- большую вовлеченность педагогов в инновационную деятельность. Несмотря на функционирование 4 направлений в ДОУ инновационных площадок, остается часть педагогов, которые не задействованы;</w:t>
      </w:r>
      <w:r w:rsidRPr="00E01E8C">
        <w:rPr>
          <w:rFonts w:ascii="Times New Roman" w:eastAsia="Times New Roman" w:hAnsi="Times New Roman" w:cs="Times New Roman"/>
          <w:color w:val="000000"/>
          <w:sz w:val="24"/>
          <w:szCs w:val="24"/>
          <w:highlight w:val="white"/>
        </w:rPr>
        <w:br/>
        <w:t xml:space="preserve"> </w:t>
      </w:r>
      <w:r w:rsidRPr="00E01E8C">
        <w:rPr>
          <w:rFonts w:ascii="Times New Roman" w:eastAsia="Times New Roman" w:hAnsi="Times New Roman" w:cs="Times New Roman"/>
          <w:color w:val="000000"/>
          <w:sz w:val="24"/>
          <w:szCs w:val="24"/>
          <w:highlight w:val="white"/>
        </w:rPr>
        <w:tab/>
        <w:t>- необходимо расширить работу проблемно-творческих групп, делегировать полномочия организаторов на опытных, активных педагогов;</w:t>
      </w:r>
      <w:r w:rsidRPr="00E01E8C">
        <w:rPr>
          <w:rFonts w:ascii="Times New Roman" w:eastAsia="Times New Roman" w:hAnsi="Times New Roman" w:cs="Times New Roman"/>
          <w:color w:val="000000"/>
          <w:sz w:val="24"/>
          <w:szCs w:val="24"/>
          <w:highlight w:val="white"/>
        </w:rPr>
        <w:br/>
        <w:t xml:space="preserve"> </w:t>
      </w:r>
      <w:r w:rsidRPr="00E01E8C">
        <w:rPr>
          <w:rFonts w:ascii="Times New Roman" w:eastAsia="Times New Roman" w:hAnsi="Times New Roman" w:cs="Times New Roman"/>
          <w:color w:val="000000"/>
          <w:sz w:val="24"/>
          <w:szCs w:val="24"/>
          <w:highlight w:val="white"/>
        </w:rPr>
        <w:tab/>
        <w:t>- повысить качество подготовки педагогов к конкурсам профессионального мастерства;</w:t>
      </w:r>
      <w:r w:rsidRPr="00E01E8C">
        <w:rPr>
          <w:rFonts w:ascii="Times New Roman" w:eastAsia="Times New Roman" w:hAnsi="Times New Roman" w:cs="Times New Roman"/>
          <w:color w:val="000000"/>
          <w:sz w:val="24"/>
          <w:szCs w:val="24"/>
          <w:highlight w:val="white"/>
        </w:rPr>
        <w:br/>
        <w:t xml:space="preserve"> </w:t>
      </w:r>
      <w:r w:rsidRPr="00E01E8C">
        <w:rPr>
          <w:rFonts w:ascii="Times New Roman" w:eastAsia="Times New Roman" w:hAnsi="Times New Roman" w:cs="Times New Roman"/>
          <w:color w:val="000000"/>
          <w:sz w:val="24"/>
          <w:szCs w:val="24"/>
          <w:highlight w:val="white"/>
        </w:rPr>
        <w:tab/>
        <w:t>- усовершенствовать систему наставничества в ДОУ;</w:t>
      </w:r>
    </w:p>
    <w:p w:rsidR="00CB58C6" w:rsidRDefault="00E01E8C" w:rsidP="00E01E8C">
      <w:pPr>
        <w:pBdr>
          <w:top w:val="none" w:sz="4" w:space="0" w:color="000000"/>
          <w:left w:val="none" w:sz="4" w:space="0" w:color="000000"/>
          <w:bottom w:val="none" w:sz="4" w:space="0" w:color="000000"/>
          <w:right w:val="none" w:sz="4" w:space="0" w:color="000000"/>
        </w:pBdr>
        <w:spacing w:line="240" w:lineRule="auto"/>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ab/>
        <w:t>- разработать методические продукты для участия в конкурсах различного уровня.</w:t>
      </w:r>
    </w:p>
    <w:p w:rsidR="006C54F6" w:rsidRPr="00E01E8C" w:rsidRDefault="006C54F6" w:rsidP="00E01E8C">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sz w:val="24"/>
          <w:szCs w:val="24"/>
          <w:highlight w:val="white"/>
        </w:rPr>
      </w:pP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center"/>
        <w:rPr>
          <w:rFonts w:ascii="Times New Roman" w:hAnsi="Times New Roman" w:cs="Times New Roman"/>
          <w:sz w:val="24"/>
          <w:szCs w:val="24"/>
          <w:highlight w:val="white"/>
        </w:rPr>
      </w:pPr>
      <w:r w:rsidRPr="00E01E8C">
        <w:rPr>
          <w:rFonts w:ascii="Times New Roman" w:eastAsia="Times New Roman" w:hAnsi="Times New Roman" w:cs="Times New Roman"/>
          <w:b/>
          <w:color w:val="000000"/>
          <w:sz w:val="24"/>
          <w:szCs w:val="24"/>
          <w:highlight w:val="white"/>
        </w:rPr>
        <w:t xml:space="preserve">VII. Оценка учебно-методического и библиотечно-информационного обеспечения </w:t>
      </w:r>
    </w:p>
    <w:p w:rsidR="00CB58C6" w:rsidRPr="00E01E8C" w:rsidRDefault="00E01E8C" w:rsidP="006C54F6">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В дошкольном учреждении библиотечно-информационное обеспечение является важной задачей методической службы. Библиотечный фонд располагается в методических кабинетах двух корпусов, кабинетах специалистов, группах детского сада. Библиотечный фонд представлен методической литературой по всем образовательным областям ОП/АОП,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ОП//АОП. Оборудование и оснащение методических кабинетов достаточно для реализации образовательных программ. В методических кабинетах созданы условия для возможности организации совместной деятельности педагогов. </w:t>
      </w:r>
      <w:r w:rsidRPr="00E01E8C">
        <w:rPr>
          <w:rFonts w:ascii="Times New Roman" w:eastAsia="Times New Roman" w:hAnsi="Times New Roman" w:cs="Times New Roman"/>
          <w:color w:val="FF0000"/>
          <w:sz w:val="24"/>
          <w:szCs w:val="24"/>
          <w:highlight w:val="white"/>
        </w:rPr>
        <w:t xml:space="preserve"> </w:t>
      </w:r>
      <w:r w:rsidRPr="00E01E8C">
        <w:rPr>
          <w:rFonts w:ascii="Times New Roman" w:eastAsia="Times New Roman" w:hAnsi="Times New Roman" w:cs="Times New Roman"/>
          <w:color w:val="000000"/>
          <w:sz w:val="24"/>
          <w:szCs w:val="24"/>
          <w:highlight w:val="white"/>
        </w:rPr>
        <w:tab/>
        <w:t>Информационное обеспечение Детского сада включает:</w:t>
      </w:r>
    </w:p>
    <w:p w:rsidR="00CB58C6" w:rsidRPr="00E01E8C" w:rsidRDefault="00E01E8C" w:rsidP="00FB10AB">
      <w:pPr>
        <w:numPr>
          <w:ilvl w:val="0"/>
          <w:numId w:val="12"/>
        </w:numPr>
        <w:pBdr>
          <w:top w:val="none" w:sz="4" w:space="0" w:color="000000"/>
          <w:left w:val="none" w:sz="4" w:space="0" w:color="000000"/>
          <w:bottom w:val="none" w:sz="4" w:space="0" w:color="000000"/>
          <w:right w:val="none" w:sz="4" w:space="0" w:color="000000"/>
        </w:pBdr>
        <w:tabs>
          <w:tab w:val="left" w:pos="720"/>
        </w:tabs>
        <w:spacing w:line="240" w:lineRule="auto"/>
        <w:ind w:left="0" w:firstLine="720"/>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информационно-телекоммуникационное оборудование;</w:t>
      </w:r>
    </w:p>
    <w:p w:rsidR="00CB58C6" w:rsidRPr="00E01E8C" w:rsidRDefault="00E01E8C" w:rsidP="00FB10AB">
      <w:pPr>
        <w:numPr>
          <w:ilvl w:val="0"/>
          <w:numId w:val="12"/>
        </w:numPr>
        <w:pBdr>
          <w:top w:val="none" w:sz="4" w:space="0" w:color="000000"/>
          <w:left w:val="none" w:sz="4" w:space="0" w:color="000000"/>
          <w:bottom w:val="none" w:sz="4" w:space="0" w:color="000000"/>
          <w:right w:val="none" w:sz="4" w:space="0" w:color="000000"/>
        </w:pBdr>
        <w:tabs>
          <w:tab w:val="left" w:pos="720"/>
        </w:tabs>
        <w:spacing w:line="240" w:lineRule="auto"/>
        <w:ind w:left="0" w:firstLine="720"/>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программное обеспечение — позволяет работать с текстовыми редакторами, интернет-ресурсами, фото-, видеоматериалами, графическими редакторами.</w:t>
      </w:r>
    </w:p>
    <w:p w:rsidR="00CB58C6" w:rsidRPr="00E01E8C" w:rsidRDefault="00E01E8C" w:rsidP="006C54F6">
      <w:pPr>
        <w:pBdr>
          <w:top w:val="none" w:sz="4" w:space="0" w:color="000000"/>
          <w:left w:val="none" w:sz="4" w:space="0" w:color="000000"/>
          <w:bottom w:val="none" w:sz="4" w:space="0" w:color="000000"/>
          <w:right w:val="none" w:sz="4" w:space="0" w:color="000000"/>
        </w:pBdr>
        <w:spacing w:line="240" w:lineRule="auto"/>
        <w:ind w:firstLine="720"/>
        <w:rPr>
          <w:rFonts w:ascii="Times New Roman" w:hAnsi="Times New Roman" w:cs="Times New Roman"/>
          <w:sz w:val="24"/>
          <w:szCs w:val="24"/>
          <w:highlight w:val="white"/>
        </w:rPr>
      </w:pPr>
      <w:r w:rsidRPr="00E01E8C">
        <w:rPr>
          <w:rFonts w:ascii="Times New Roman" w:eastAsia="Times New Roman" w:hAnsi="Times New Roman" w:cs="Times New Roman"/>
          <w:b/>
          <w:color w:val="000000"/>
          <w:sz w:val="24"/>
          <w:szCs w:val="24"/>
          <w:highlight w:val="white"/>
        </w:rPr>
        <w:t>Выводы и рекомендации по разделу</w:t>
      </w:r>
    </w:p>
    <w:p w:rsidR="00CB58C6" w:rsidRPr="00E01E8C" w:rsidRDefault="00E01E8C" w:rsidP="006C54F6">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CB58C6" w:rsidRPr="00E01E8C" w:rsidRDefault="00CB58C6" w:rsidP="006C54F6">
      <w:pPr>
        <w:spacing w:line="240" w:lineRule="auto"/>
        <w:ind w:firstLine="720"/>
        <w:jc w:val="both"/>
        <w:rPr>
          <w:rFonts w:ascii="Times New Roman" w:eastAsia="Times New Roman" w:hAnsi="Times New Roman" w:cs="Times New Roman"/>
          <w:sz w:val="24"/>
          <w:szCs w:val="24"/>
          <w:highlight w:val="white"/>
        </w:rPr>
      </w:pPr>
    </w:p>
    <w:p w:rsidR="00CB58C6" w:rsidRPr="00E01E8C" w:rsidRDefault="00E01E8C" w:rsidP="006C54F6">
      <w:pPr>
        <w:spacing w:line="240" w:lineRule="auto"/>
        <w:ind w:firstLine="720"/>
        <w:jc w:val="center"/>
        <w:rPr>
          <w:rFonts w:ascii="Times New Roman" w:eastAsia="Times New Roman" w:hAnsi="Times New Roman" w:cs="Times New Roman"/>
          <w:b/>
          <w:sz w:val="24"/>
          <w:szCs w:val="24"/>
          <w:highlight w:val="white"/>
        </w:rPr>
      </w:pPr>
      <w:r w:rsidRPr="00E01E8C">
        <w:rPr>
          <w:rFonts w:ascii="Times New Roman" w:eastAsia="Times New Roman" w:hAnsi="Times New Roman" w:cs="Times New Roman"/>
          <w:b/>
          <w:sz w:val="24"/>
          <w:szCs w:val="24"/>
          <w:highlight w:val="white"/>
        </w:rPr>
        <w:t>VIII. Оценка материально-технической базы</w:t>
      </w:r>
    </w:p>
    <w:p w:rsidR="00CB58C6" w:rsidRPr="00E01E8C" w:rsidRDefault="00E01E8C" w:rsidP="006C54F6">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дошкольном учреждении сформирована материально-техническая база для реализации образовательных программ, жизнеобеспечения и развития детей.</w:t>
      </w:r>
    </w:p>
    <w:p w:rsidR="00CB58C6" w:rsidRPr="00E01E8C" w:rsidRDefault="00E01E8C" w:rsidP="006C54F6">
      <w:pPr>
        <w:spacing w:line="240" w:lineRule="auto"/>
        <w:ind w:firstLine="72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Оборудованы помещения:</w:t>
      </w:r>
    </w:p>
    <w:p w:rsidR="00CB58C6" w:rsidRPr="00E01E8C" w:rsidRDefault="00E01E8C" w:rsidP="006C54F6">
      <w:pPr>
        <w:spacing w:line="240" w:lineRule="auto"/>
        <w:ind w:firstLine="72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 корпус:</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гру</w:t>
      </w:r>
      <w:r w:rsidR="00B03890">
        <w:rPr>
          <w:rFonts w:ascii="Times New Roman" w:eastAsia="Times New Roman" w:hAnsi="Times New Roman" w:cs="Times New Roman"/>
          <w:sz w:val="24"/>
          <w:szCs w:val="24"/>
          <w:highlight w:val="white"/>
        </w:rPr>
        <w:t xml:space="preserve">пповые помещения со спальнями, </w:t>
      </w:r>
      <w:r w:rsidRPr="00E01E8C">
        <w:rPr>
          <w:rFonts w:ascii="Times New Roman" w:eastAsia="Times New Roman" w:hAnsi="Times New Roman" w:cs="Times New Roman"/>
          <w:sz w:val="24"/>
          <w:szCs w:val="24"/>
          <w:highlight w:val="white"/>
        </w:rPr>
        <w:t>приемными – 3;</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групповое помещение без спальни - 5;</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спортивный зал совмещен с музыкальным залом – 1;</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кабинет педагога-психолога и учителя-логопеда совмещен -1;</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методический кабинет - 1;</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кабинет заместителя заведующего по АХР – 1;</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медицинский блок – 1;</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пищеблок – 1;</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складские помещения для продуктов – 1;</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вахта - 1;</w:t>
      </w:r>
    </w:p>
    <w:p w:rsidR="00CB58C6" w:rsidRPr="00E01E8C" w:rsidRDefault="00E01E8C" w:rsidP="00FB10AB">
      <w:pPr>
        <w:pStyle w:val="af9"/>
        <w:numPr>
          <w:ilvl w:val="0"/>
          <w:numId w:val="5"/>
        </w:numPr>
        <w:spacing w:line="240" w:lineRule="auto"/>
        <w:ind w:left="0" w:firstLine="720"/>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кастеляная – 1.</w:t>
      </w:r>
    </w:p>
    <w:p w:rsidR="00CB58C6" w:rsidRPr="00E01E8C" w:rsidRDefault="00E01E8C" w:rsidP="006C54F6">
      <w:pPr>
        <w:spacing w:line="240" w:lineRule="auto"/>
        <w:ind w:firstLine="720"/>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 территории размещена спортивная площадка для организации проведения физической культуры на улице, 8 групповых отдельных площадок с современным оборудованием для двигательной, игровой активности. На каждой площадке оборудованы веранды для хранения игрового оборудования, прогулок при неблагоприятных погодных условиях.</w:t>
      </w:r>
    </w:p>
    <w:p w:rsidR="00CB58C6" w:rsidRPr="00E01E8C" w:rsidRDefault="00E01E8C" w:rsidP="00E01E8C">
      <w:pPr>
        <w:spacing w:line="240" w:lineRule="auto"/>
        <w:ind w:firstLine="709"/>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3 корпус:</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групповые помещения со спальнями, приемными - 5;</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спортивный зал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музыкальный зал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динамический зал “Шалтай-болтай” для АФК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кабинет учителя-дефектолога - 5;</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кабинет учителя-логопеда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кабинет педагога-психолога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кабинет специалиста по кадрам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методический кабинет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медицинский блок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пищеблок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вахта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кастелян</w:t>
      </w:r>
      <w:r w:rsidRPr="00E01E8C">
        <w:rPr>
          <w:rFonts w:ascii="Times New Roman" w:eastAsia="Times New Roman" w:hAnsi="Times New Roman" w:cs="Times New Roman"/>
          <w:sz w:val="24"/>
          <w:szCs w:val="24"/>
          <w:highlight w:val="white"/>
          <w:lang w:val="ru-RU"/>
        </w:rPr>
        <w:t>н</w:t>
      </w:r>
      <w:r w:rsidRPr="00E01E8C">
        <w:rPr>
          <w:rFonts w:ascii="Times New Roman" w:eastAsia="Times New Roman" w:hAnsi="Times New Roman" w:cs="Times New Roman"/>
          <w:sz w:val="24"/>
          <w:szCs w:val="24"/>
          <w:highlight w:val="white"/>
        </w:rPr>
        <w:t>ая – 1;</w:t>
      </w:r>
    </w:p>
    <w:p w:rsidR="00CB58C6" w:rsidRPr="00E01E8C" w:rsidRDefault="00E01E8C" w:rsidP="00FB10AB">
      <w:pPr>
        <w:pStyle w:val="af9"/>
        <w:numPr>
          <w:ilvl w:val="0"/>
          <w:numId w:val="6"/>
        </w:numPr>
        <w:spacing w:line="240" w:lineRule="auto"/>
        <w:ind w:left="0" w:hanging="283"/>
        <w:contextualSpacing w:val="0"/>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складские помещения для продуктов – 1.</w:t>
      </w:r>
    </w:p>
    <w:p w:rsidR="00CB58C6" w:rsidRPr="00E01E8C" w:rsidRDefault="00E01E8C" w:rsidP="00E01E8C">
      <w:pPr>
        <w:spacing w:line="240" w:lineRule="auto"/>
        <w:ind w:firstLine="709"/>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 территории размещена спортивная площадка для организации проведения физической культуры на улице, 5 групповых отдельных площадок с современным, специальным для детей с ОВЗ, инвалидностью оборудованием для двигательной, игровой активности. На каждой площадке имеются веранды для хранения игрового оборудования, прогулок при неблагоприятных погодных условиях.</w:t>
      </w:r>
    </w:p>
    <w:p w:rsidR="00CB58C6" w:rsidRPr="00E01E8C" w:rsidRDefault="00E01E8C" w:rsidP="00E01E8C">
      <w:pPr>
        <w:spacing w:line="240" w:lineRule="auto"/>
        <w:ind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sz w:val="24"/>
          <w:szCs w:val="24"/>
          <w:highlight w:val="white"/>
        </w:rPr>
        <w:t>Также на каждом из корпусов имеются эстетично оформленные палисадники, грядки и теплицы для выращивания овощных культур, метеостанции для наблюдений за явлениями природы.</w:t>
      </w:r>
    </w:p>
    <w:p w:rsidR="00CB58C6" w:rsidRPr="00E01E8C" w:rsidRDefault="00E01E8C" w:rsidP="00E01E8C">
      <w:pPr>
        <w:spacing w:line="240" w:lineRule="auto"/>
        <w:ind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В 2024 году в дошкольном учреждении проведен собственными силами частичный текущий ремонт в 13 группах, в спортивном зале, музыкальном зале, коридорах, холлах. Для этих целей приобретены строительные материалы на сумму 112 480,72 рублей.</w:t>
      </w:r>
    </w:p>
    <w:p w:rsidR="00CB58C6" w:rsidRPr="00E01E8C" w:rsidRDefault="00E01E8C" w:rsidP="00E01E8C">
      <w:pPr>
        <w:spacing w:line="240" w:lineRule="auto"/>
        <w:ind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Выполнен текущий ремонт освещения во всех групповых помещениях на сумму 317 567,06 рублей.</w:t>
      </w:r>
    </w:p>
    <w:p w:rsidR="00CB58C6" w:rsidRPr="00E01E8C" w:rsidRDefault="00E01E8C" w:rsidP="00E01E8C">
      <w:pPr>
        <w:spacing w:line="240" w:lineRule="auto"/>
        <w:ind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В целях реализации мероприятий, направленных на обеспечение пожарной безопасности учреждением выполнены работы по устройству наружных пожарных и эвакуационных лестниц на сумму 1 839 550,77 рублей.</w:t>
      </w:r>
    </w:p>
    <w:p w:rsidR="00CB58C6" w:rsidRPr="00E01E8C" w:rsidRDefault="00E01E8C" w:rsidP="00E01E8C">
      <w:pPr>
        <w:spacing w:line="240" w:lineRule="auto"/>
        <w:ind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lastRenderedPageBreak/>
        <w:t>Установлено детское игровое оборудование (столы со скамьями, песочницы, автобусы, машинки) на прогулочных площадках на сумму 1 804 821,79 рублей.</w:t>
      </w:r>
    </w:p>
    <w:p w:rsidR="00CB58C6" w:rsidRPr="00E01E8C" w:rsidRDefault="00E01E8C" w:rsidP="00E01E8C">
      <w:pPr>
        <w:spacing w:line="240" w:lineRule="auto"/>
        <w:ind w:firstLine="709"/>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Выполнены работы по ремонту асфальтового покрытия.</w:t>
      </w:r>
    </w:p>
    <w:p w:rsidR="00CB58C6" w:rsidRPr="00E01E8C" w:rsidRDefault="00E01E8C" w:rsidP="006C54F6">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Учреждением приобретено:</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электросковорода бытовая на сумму 177 017,17 руб.</w:t>
      </w:r>
      <w:r w:rsidRPr="00E01E8C">
        <w:rPr>
          <w:rFonts w:ascii="Times New Roman" w:hAnsi="Times New Roman" w:cs="Times New Roman"/>
          <w:sz w:val="24"/>
          <w:szCs w:val="24"/>
          <w:highlight w:val="white"/>
        </w:rPr>
        <w:t>;</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компьютер в сборе на сумму 53 899,00 руб.</w:t>
      </w:r>
      <w:r w:rsidRPr="00E01E8C">
        <w:rPr>
          <w:rFonts w:ascii="Times New Roman" w:hAnsi="Times New Roman" w:cs="Times New Roman"/>
          <w:sz w:val="24"/>
          <w:szCs w:val="24"/>
          <w:highlight w:val="white"/>
        </w:rPr>
        <w:t>;</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медицинские товары и оборудование на сумму 17 800,00 руб.;</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комплект штор в музыкальный зал на сумму 111 456,00 руб.;</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ковровое покрытие в музыкальный зал на сумму 18 414,59 руб.</w:t>
      </w:r>
      <w:r w:rsidRPr="00E01E8C">
        <w:rPr>
          <w:rFonts w:ascii="Times New Roman" w:hAnsi="Times New Roman" w:cs="Times New Roman"/>
          <w:sz w:val="24"/>
          <w:szCs w:val="24"/>
          <w:highlight w:val="white"/>
        </w:rPr>
        <w:t>;</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стулья детские в музыкальный зал 40 шт. на сумму 78 968,70 руб.</w:t>
      </w:r>
      <w:r w:rsidRPr="00E01E8C">
        <w:rPr>
          <w:rFonts w:ascii="Times New Roman" w:hAnsi="Times New Roman" w:cs="Times New Roman"/>
          <w:sz w:val="24"/>
          <w:szCs w:val="24"/>
          <w:highlight w:val="white"/>
        </w:rPr>
        <w:t>;</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стулья в музыкальный зал 30 шт. на сумму 56 700,00 руб.</w:t>
      </w:r>
      <w:r w:rsidRPr="00E01E8C">
        <w:rPr>
          <w:rFonts w:ascii="Times New Roman" w:hAnsi="Times New Roman" w:cs="Times New Roman"/>
          <w:sz w:val="24"/>
          <w:szCs w:val="24"/>
          <w:highlight w:val="white"/>
        </w:rPr>
        <w:t>;</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баннер «Детский сад» на сумму 3 896,00 руб.</w:t>
      </w:r>
      <w:r w:rsidRPr="00E01E8C">
        <w:rPr>
          <w:rFonts w:ascii="Times New Roman" w:hAnsi="Times New Roman" w:cs="Times New Roman"/>
          <w:sz w:val="24"/>
          <w:szCs w:val="24"/>
          <w:highlight w:val="white"/>
        </w:rPr>
        <w:t>;</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сушилки д/рук электрические 2 шт. на сумму 12 376,00 руб.</w:t>
      </w:r>
      <w:r w:rsidRPr="00E01E8C">
        <w:rPr>
          <w:rFonts w:ascii="Times New Roman" w:hAnsi="Times New Roman" w:cs="Times New Roman"/>
          <w:sz w:val="24"/>
          <w:szCs w:val="24"/>
          <w:highlight w:val="white"/>
        </w:rPr>
        <w:t>;</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флагштоки 2 шт. а сумму 17 606,00 руб.;</w:t>
      </w:r>
    </w:p>
    <w:p w:rsidR="00CB58C6" w:rsidRPr="00E01E8C" w:rsidRDefault="00E01E8C" w:rsidP="00FB10AB">
      <w:pPr>
        <w:numPr>
          <w:ilvl w:val="0"/>
          <w:numId w:val="7"/>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аккумуляторы для автоматической установки пожарной сигнализации на сумму 10 587,50 руб.;</w:t>
      </w:r>
    </w:p>
    <w:p w:rsidR="00CB58C6" w:rsidRPr="00E01E8C" w:rsidRDefault="00E01E8C" w:rsidP="00FB10AB">
      <w:pPr>
        <w:numPr>
          <w:ilvl w:val="0"/>
          <w:numId w:val="8"/>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новогодние кондитерские подарки для детей на сумму 57 750,00 руб.;</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песок</w:t>
      </w:r>
      <w:r w:rsidRPr="00E01E8C">
        <w:rPr>
          <w:rFonts w:ascii="Times New Roman" w:eastAsia="Calibri" w:hAnsi="Times New Roman" w:cs="Times New Roman"/>
          <w:color w:val="000000"/>
          <w:sz w:val="24"/>
          <w:szCs w:val="24"/>
          <w:highlight w:val="white"/>
        </w:rPr>
        <w:t xml:space="preserve"> </w:t>
      </w:r>
      <w:r w:rsidRPr="00E01E8C">
        <w:rPr>
          <w:rFonts w:ascii="Times New Roman" w:eastAsia="Times New Roman" w:hAnsi="Times New Roman" w:cs="Times New Roman"/>
          <w:color w:val="000000"/>
          <w:sz w:val="24"/>
          <w:szCs w:val="24"/>
          <w:highlight w:val="white"/>
        </w:rPr>
        <w:t>для детских песочниц на сумму 10 400,04 руб.</w:t>
      </w:r>
      <w:r w:rsidRPr="00E01E8C">
        <w:rPr>
          <w:rFonts w:ascii="Times New Roman" w:hAnsi="Times New Roman" w:cs="Times New Roman"/>
          <w:sz w:val="24"/>
          <w:szCs w:val="24"/>
          <w:highlight w:val="white"/>
        </w:rPr>
        <w:t>;</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игрушки, игровое оборудование на сумму 457 058,00 руб.;</w:t>
      </w:r>
    </w:p>
    <w:p w:rsidR="00CB58C6" w:rsidRPr="00380050" w:rsidRDefault="00E01E8C" w:rsidP="00380050">
      <w:pPr>
        <w:numPr>
          <w:ilvl w:val="0"/>
          <w:numId w:val="9"/>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моющие, гигиенические и хозяйственны</w:t>
      </w:r>
      <w:r w:rsidR="00B03890">
        <w:rPr>
          <w:rFonts w:ascii="Times New Roman" w:eastAsia="Times New Roman" w:hAnsi="Times New Roman" w:cs="Times New Roman"/>
          <w:color w:val="000000"/>
          <w:sz w:val="24"/>
          <w:szCs w:val="24"/>
          <w:highlight w:val="white"/>
        </w:rPr>
        <w:t>е средства на сумму 431 927,00</w:t>
      </w:r>
      <w:r w:rsidRPr="00380050">
        <w:rPr>
          <w:rFonts w:ascii="Times New Roman" w:eastAsia="Times New Roman" w:hAnsi="Times New Roman" w:cs="Times New Roman"/>
          <w:color w:val="000000"/>
          <w:sz w:val="24"/>
          <w:szCs w:val="24"/>
          <w:highlight w:val="white"/>
        </w:rPr>
        <w:t>руб.</w:t>
      </w:r>
    </w:p>
    <w:p w:rsidR="00CB58C6" w:rsidRPr="00E01E8C" w:rsidRDefault="00E01E8C" w:rsidP="00FB10AB">
      <w:pPr>
        <w:numPr>
          <w:ilvl w:val="0"/>
          <w:numId w:val="4"/>
        </w:numPr>
        <w:pBdr>
          <w:top w:val="none" w:sz="4" w:space="0" w:color="000000"/>
          <w:left w:val="none" w:sz="4" w:space="0" w:color="000000"/>
          <w:bottom w:val="none" w:sz="4" w:space="0" w:color="000000"/>
          <w:right w:val="none" w:sz="4" w:space="0" w:color="000000"/>
        </w:pBdr>
        <w:spacing w:line="240" w:lineRule="auto"/>
        <w:ind w:left="0"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бумага и канцелярия на сумму 43 312,00 руб.</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09"/>
        <w:jc w:val="both"/>
        <w:rPr>
          <w:rFonts w:ascii="Times New Roman" w:hAnsi="Times New Roman" w:cs="Times New Roman"/>
          <w:sz w:val="24"/>
          <w:szCs w:val="24"/>
          <w:highlight w:val="white"/>
        </w:rPr>
      </w:pPr>
      <w:r w:rsidRPr="00E01E8C">
        <w:rPr>
          <w:rFonts w:ascii="Times New Roman" w:eastAsia="Times New Roman" w:hAnsi="Times New Roman" w:cs="Times New Roman"/>
          <w:b/>
          <w:color w:val="000000"/>
          <w:sz w:val="24"/>
          <w:szCs w:val="24"/>
          <w:highlight w:val="white"/>
        </w:rPr>
        <w:t>Выводы и рекомендации по разделу:</w:t>
      </w:r>
    </w:p>
    <w:p w:rsidR="00CB58C6" w:rsidRPr="00E01E8C" w:rsidRDefault="00E01E8C" w:rsidP="00E01E8C">
      <w:pPr>
        <w:spacing w:line="240" w:lineRule="auto"/>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Материально-техническое состояние дошкольного учреждения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r w:rsidRPr="00E01E8C">
        <w:rPr>
          <w:rFonts w:ascii="Times New Roman" w:eastAsia="Times New Roman" w:hAnsi="Times New Roman" w:cs="Times New Roman"/>
          <w:color w:val="000000"/>
          <w:sz w:val="24"/>
          <w:szCs w:val="24"/>
          <w:highlight w:val="white"/>
        </w:rPr>
        <w:tab/>
      </w:r>
    </w:p>
    <w:p w:rsidR="00CB58C6" w:rsidRPr="00E01E8C" w:rsidRDefault="00E01E8C" w:rsidP="00E01E8C">
      <w:pPr>
        <w:spacing w:line="240" w:lineRule="auto"/>
        <w:jc w:val="center"/>
        <w:rPr>
          <w:rFonts w:ascii="Times New Roman" w:eastAsia="Times New Roman" w:hAnsi="Times New Roman" w:cs="Times New Roman"/>
          <w:b/>
          <w:sz w:val="24"/>
          <w:szCs w:val="24"/>
          <w:highlight w:val="white"/>
        </w:rPr>
      </w:pPr>
      <w:r w:rsidRPr="00E01E8C">
        <w:rPr>
          <w:rFonts w:ascii="Times New Roman" w:eastAsia="Times New Roman" w:hAnsi="Times New Roman" w:cs="Times New Roman"/>
          <w:b/>
          <w:sz w:val="24"/>
          <w:szCs w:val="24"/>
          <w:highlight w:val="white"/>
        </w:rPr>
        <w:t>Результаты анализа показателей деятельности МБДОУ “Детский сад № 40”</w:t>
      </w:r>
    </w:p>
    <w:p w:rsidR="00CB58C6" w:rsidRPr="00E01E8C" w:rsidRDefault="00E01E8C" w:rsidP="00E01E8C">
      <w:pPr>
        <w:spacing w:line="240" w:lineRule="auto"/>
        <w:jc w:val="center"/>
        <w:rPr>
          <w:rFonts w:ascii="Times New Roman" w:eastAsia="Times New Roman" w:hAnsi="Times New Roman" w:cs="Times New Roman"/>
          <w:b/>
          <w:sz w:val="24"/>
          <w:szCs w:val="24"/>
          <w:highlight w:val="white"/>
        </w:rPr>
      </w:pPr>
      <w:r w:rsidRPr="00E01E8C">
        <w:rPr>
          <w:rFonts w:ascii="Times New Roman" w:eastAsia="Times New Roman" w:hAnsi="Times New Roman" w:cs="Times New Roman"/>
          <w:b/>
          <w:sz w:val="24"/>
          <w:szCs w:val="24"/>
          <w:highlight w:val="white"/>
        </w:rPr>
        <w:t xml:space="preserve">Статистические данные по ДОО (данные на 31.12.2024 г.) </w:t>
      </w:r>
    </w:p>
    <w:tbl>
      <w:tblPr>
        <w:tblStyle w:val="StGen8"/>
        <w:tblW w:w="902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1146"/>
        <w:gridCol w:w="5910"/>
        <w:gridCol w:w="1969"/>
      </w:tblGrid>
      <w:tr w:rsidR="00CB58C6" w:rsidRPr="00E01E8C">
        <w:trPr>
          <w:trHeight w:val="765"/>
        </w:trPr>
        <w:tc>
          <w:tcPr>
            <w:tcW w:w="1146"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N п/п</w:t>
            </w:r>
          </w:p>
        </w:tc>
        <w:tc>
          <w:tcPr>
            <w:tcW w:w="5910" w:type="dxa"/>
            <w:tcBorders>
              <w:top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Показатели</w:t>
            </w:r>
          </w:p>
        </w:tc>
        <w:tc>
          <w:tcPr>
            <w:tcW w:w="1969" w:type="dxa"/>
            <w:tcBorders>
              <w:top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Единица измерения</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Образовательная деятельность</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Общая численность воспитанников, осваивающих образовательную программу дошкольного образования, в том числе:</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161 человек</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режиме полного дня (8 - 12 часов)</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161 человек</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режиме кратковременного пребывания (3 - 5 часов)</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1.1.3</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семейной дошкольной группе</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1.1.4</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форме семейного образования с психолого-педагогическим сопровождением на базе дошкольной образовательной организации</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Общая численность воспитанников в возрасте до 3 лет</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36 человек</w:t>
            </w:r>
          </w:p>
        </w:tc>
      </w:tr>
      <w:tr w:rsidR="00CB58C6" w:rsidRPr="00E01E8C">
        <w:trPr>
          <w:trHeight w:val="76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1.3</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Общая численность воспитанников в возрасте от 3 до 8 лет</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125 человек</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1.4</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воспитанников в общей численности воспитанников, получающих услуги присмотра и ухода: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161 человек/ 100 %</w:t>
            </w:r>
          </w:p>
        </w:tc>
      </w:tr>
      <w:tr w:rsidR="00CB58C6" w:rsidRPr="00E01E8C">
        <w:trPr>
          <w:trHeight w:val="76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1.4.1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режиме полного дня (8 - 12 часов)</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161 человек/ 100 %</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1.4.2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режиме продленного дня (12 - 14 часов)</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1.4.3</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 режиме круглосуточного пребывания</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1.5</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76 человек/</w:t>
            </w:r>
          </w:p>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47 %</w:t>
            </w:r>
          </w:p>
        </w:tc>
      </w:tr>
      <w:tr w:rsidR="00CB58C6" w:rsidRPr="00E01E8C">
        <w:trPr>
          <w:trHeight w:val="100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1.5.1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По коррекции недостатков в физическом и (или) психическом развитии</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76 человек/</w:t>
            </w:r>
          </w:p>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47 %</w:t>
            </w:r>
          </w:p>
        </w:tc>
      </w:tr>
      <w:tr w:rsidR="00CB58C6" w:rsidRPr="00E01E8C">
        <w:trPr>
          <w:trHeight w:val="100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1.5.2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По освоению образовательной программы дошкольного образования</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76 человек/</w:t>
            </w:r>
          </w:p>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47 %</w:t>
            </w:r>
          </w:p>
        </w:tc>
      </w:tr>
      <w:tr w:rsidR="00CB58C6" w:rsidRPr="00E01E8C">
        <w:trPr>
          <w:trHeight w:val="100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1.5.3</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По присмотру и уходу</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76 человек/</w:t>
            </w:r>
          </w:p>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47 %</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1.6</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Средний показатель пропущенных дней при посещении дошкольной образовательной организации по болезни на одного воспитанника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 дня</w:t>
            </w:r>
          </w:p>
        </w:tc>
      </w:tr>
      <w:tr w:rsidR="00CB58C6" w:rsidRPr="00E01E8C">
        <w:trPr>
          <w:trHeight w:val="76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1.7</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Общая численность педагогических работников, в том числе:</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41 человека </w:t>
            </w:r>
          </w:p>
        </w:tc>
      </w:tr>
      <w:tr w:rsidR="00CB58C6" w:rsidRPr="00E01E8C">
        <w:trPr>
          <w:trHeight w:val="76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1.7.1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работников, имеющих высшее образование</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26</w:t>
            </w:r>
            <w:r w:rsidRPr="00E01E8C">
              <w:rPr>
                <w:rFonts w:ascii="Times New Roman" w:eastAsia="Times New Roman" w:hAnsi="Times New Roman" w:cs="Times New Roman"/>
                <w:sz w:val="24"/>
                <w:szCs w:val="24"/>
                <w:highlight w:val="white"/>
              </w:rPr>
              <w:t xml:space="preserve"> человек /</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 xml:space="preserve">63 </w:t>
            </w:r>
            <w:r w:rsidRPr="00E01E8C">
              <w:rPr>
                <w:rFonts w:ascii="Times New Roman" w:eastAsia="Times New Roman" w:hAnsi="Times New Roman" w:cs="Times New Roman"/>
                <w:sz w:val="24"/>
                <w:szCs w:val="24"/>
                <w:highlight w:val="white"/>
              </w:rPr>
              <w:t>%</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1.7.2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25 человек /</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61 %</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1.7.3</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работников, имеющих среднее профессиональное образование</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15 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37 %</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1.7.4</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15 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37 %</w:t>
            </w:r>
          </w:p>
        </w:tc>
      </w:tr>
      <w:tr w:rsidR="00CB58C6" w:rsidRPr="00E01E8C">
        <w:trPr>
          <w:trHeight w:val="1544"/>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1.8</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25 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61 %</w:t>
            </w:r>
          </w:p>
        </w:tc>
      </w:tr>
      <w:tr w:rsidR="00CB58C6" w:rsidRPr="00E01E8C">
        <w:trPr>
          <w:trHeight w:val="100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1.8.1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Высшая</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380050"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 </w:t>
            </w:r>
            <w:r w:rsidR="00E01E8C" w:rsidRPr="00E01E8C">
              <w:rPr>
                <w:rFonts w:ascii="Times New Roman" w:eastAsia="Times New Roman" w:hAnsi="Times New Roman" w:cs="Times New Roman"/>
                <w:sz w:val="24"/>
                <w:szCs w:val="24"/>
                <w:highlight w:val="white"/>
              </w:rPr>
              <w:t>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24 %</w:t>
            </w:r>
          </w:p>
        </w:tc>
      </w:tr>
      <w:tr w:rsidR="00CB58C6" w:rsidRPr="00E01E8C">
        <w:trPr>
          <w:trHeight w:val="100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1.8.2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Первая</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380050"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15 </w:t>
            </w:r>
            <w:r w:rsidR="00E01E8C" w:rsidRPr="00E01E8C">
              <w:rPr>
                <w:rFonts w:ascii="Times New Roman" w:eastAsia="Times New Roman" w:hAnsi="Times New Roman" w:cs="Times New Roman"/>
                <w:sz w:val="24"/>
                <w:szCs w:val="24"/>
                <w:highlight w:val="white"/>
              </w:rPr>
              <w:t>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37 %</w:t>
            </w:r>
          </w:p>
        </w:tc>
      </w:tr>
      <w:tr w:rsidR="00CB58C6" w:rsidRPr="00E01E8C">
        <w:trPr>
          <w:trHeight w:val="130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1.9</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CB58C6"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p>
        </w:tc>
      </w:tr>
      <w:tr w:rsidR="00CB58C6" w:rsidRPr="00E01E8C">
        <w:trPr>
          <w:trHeight w:val="100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1.9.1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До 5 лет</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9</w:t>
            </w:r>
            <w:r w:rsidRPr="00E01E8C">
              <w:rPr>
                <w:rFonts w:ascii="Times New Roman" w:eastAsia="Times New Roman" w:hAnsi="Times New Roman" w:cs="Times New Roman"/>
                <w:sz w:val="24"/>
                <w:szCs w:val="24"/>
                <w:highlight w:val="white"/>
              </w:rPr>
              <w:t xml:space="preserve"> 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22 %</w:t>
            </w:r>
          </w:p>
        </w:tc>
      </w:tr>
      <w:tr w:rsidR="00CB58C6" w:rsidRPr="00E01E8C">
        <w:trPr>
          <w:trHeight w:val="100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1.9.2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Свыше 30 лет</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7</w:t>
            </w:r>
            <w:r w:rsidRPr="00E01E8C">
              <w:rPr>
                <w:rFonts w:ascii="Times New Roman" w:eastAsia="Times New Roman" w:hAnsi="Times New Roman" w:cs="Times New Roman"/>
                <w:sz w:val="24"/>
                <w:szCs w:val="24"/>
                <w:highlight w:val="white"/>
              </w:rPr>
              <w:t xml:space="preserve"> 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17 %</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1.10</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10</w:t>
            </w:r>
            <w:r w:rsidRPr="00E01E8C">
              <w:rPr>
                <w:rFonts w:ascii="Times New Roman" w:eastAsia="Times New Roman" w:hAnsi="Times New Roman" w:cs="Times New Roman"/>
                <w:sz w:val="24"/>
                <w:szCs w:val="24"/>
                <w:highlight w:val="white"/>
              </w:rPr>
              <w:t xml:space="preserve"> 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24 %</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1.11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rPr>
              <w:t>7</w:t>
            </w:r>
            <w:r w:rsidRPr="00E01E8C">
              <w:rPr>
                <w:rFonts w:ascii="Times New Roman" w:eastAsia="Times New Roman" w:hAnsi="Times New Roman" w:cs="Times New Roman"/>
                <w:sz w:val="24"/>
                <w:szCs w:val="24"/>
                <w:highlight w:val="white"/>
              </w:rPr>
              <w:t xml:space="preserve"> 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17 %</w:t>
            </w:r>
          </w:p>
        </w:tc>
      </w:tr>
      <w:tr w:rsidR="00CB58C6" w:rsidRPr="00E01E8C">
        <w:trPr>
          <w:trHeight w:val="25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41 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100 %</w:t>
            </w:r>
          </w:p>
        </w:tc>
      </w:tr>
      <w:tr w:rsidR="00CB58C6" w:rsidRPr="00E01E8C">
        <w:trPr>
          <w:trHeight w:val="211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1.13</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41 человек/</w:t>
            </w:r>
          </w:p>
          <w:p w:rsidR="00CB58C6" w:rsidRPr="00E01E8C" w:rsidRDefault="00E01E8C" w:rsidP="00E01E8C">
            <w:pPr>
              <w:shd w:val="clear" w:color="FFFFFF" w:themeColor="background1" w:fill="FFFFFF" w:themeFill="background1"/>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100 %</w:t>
            </w:r>
          </w:p>
        </w:tc>
      </w:tr>
      <w:tr w:rsidR="00CB58C6" w:rsidRPr="00E01E8C">
        <w:trPr>
          <w:trHeight w:val="76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1.14</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Соотношение "педагогический работник/воспитанник" в дошкольной образовательной организации</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41 человека/ 161 человек</w:t>
            </w:r>
          </w:p>
        </w:tc>
      </w:tr>
      <w:tr w:rsidR="00CB58C6" w:rsidRPr="00E01E8C">
        <w:trPr>
          <w:trHeight w:val="76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1.15</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Наличие в образовательной организации следующих педагогических работников:</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 </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1.15.1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Музыкального руководителя</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да</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1.15.2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Инструктора по физической культуре</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да</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1.15.3</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Учителя-логопеда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да</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1.15.4</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Логопеда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нет</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1.15.5</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Учителя-дефектолога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да</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1.15.6</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Педагога-психолога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да</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Инфраструктура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yellow"/>
              </w:rPr>
            </w:pPr>
            <w:r w:rsidRPr="00E01E8C">
              <w:rPr>
                <w:rFonts w:ascii="Times New Roman" w:eastAsia="Times New Roman" w:hAnsi="Times New Roman" w:cs="Times New Roman"/>
                <w:sz w:val="24"/>
                <w:szCs w:val="24"/>
                <w:highlight w:val="yellow"/>
              </w:rPr>
              <w:t xml:space="preserve"> </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lastRenderedPageBreak/>
              <w:t>2.1</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Общая площадь помещений, в которых осуществляется образовательная деятельность, в расчете на одного воспитанника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6 кв. м</w:t>
            </w:r>
          </w:p>
        </w:tc>
      </w:tr>
      <w:tr w:rsidR="00CB58C6" w:rsidRPr="00E01E8C">
        <w:trPr>
          <w:trHeight w:val="76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2.2</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Площадь помещений для организации дополнительных видов деятельности воспитанников</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403,8 кв. м</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2.3</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Наличие физкультурного зала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да</w:t>
            </w:r>
          </w:p>
        </w:tc>
      </w:tr>
      <w:tr w:rsidR="00CB58C6" w:rsidRPr="00E01E8C">
        <w:trPr>
          <w:trHeight w:val="49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2.4</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Наличие музыкального зала</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да</w:t>
            </w:r>
          </w:p>
        </w:tc>
      </w:tr>
      <w:tr w:rsidR="00CB58C6" w:rsidRPr="00E01E8C">
        <w:trPr>
          <w:trHeight w:val="1035"/>
        </w:trPr>
        <w:tc>
          <w:tcPr>
            <w:tcW w:w="1146" w:type="dxa"/>
            <w:tcBorders>
              <w:left w:val="single" w:sz="8" w:space="0" w:color="000000"/>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2.5</w:t>
            </w:r>
          </w:p>
        </w:tc>
        <w:tc>
          <w:tcPr>
            <w:tcW w:w="5910"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both"/>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69" w:type="dxa"/>
            <w:tcBorders>
              <w:bottom w:val="single" w:sz="8" w:space="0" w:color="000000"/>
              <w:right w:val="single" w:sz="8" w:space="0" w:color="000000"/>
            </w:tcBorders>
            <w:tcMar>
              <w:top w:w="100" w:type="dxa"/>
              <w:left w:w="60" w:type="dxa"/>
              <w:bottom w:w="100" w:type="dxa"/>
              <w:right w:w="60" w:type="dxa"/>
            </w:tcMar>
          </w:tcPr>
          <w:p w:rsidR="00CB58C6" w:rsidRPr="00E01E8C" w:rsidRDefault="00E01E8C" w:rsidP="00E01E8C">
            <w:pPr>
              <w:spacing w:line="240" w:lineRule="auto"/>
              <w:jc w:val="center"/>
              <w:rPr>
                <w:rFonts w:ascii="Times New Roman" w:eastAsia="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да</w:t>
            </w:r>
          </w:p>
        </w:tc>
      </w:tr>
    </w:tbl>
    <w:p w:rsidR="006C54F6" w:rsidRDefault="006C54F6"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eastAsia="Times New Roman" w:hAnsi="Times New Roman" w:cs="Times New Roman"/>
          <w:b/>
          <w:sz w:val="24"/>
          <w:szCs w:val="24"/>
          <w:highlight w:val="white"/>
        </w:rPr>
      </w:pPr>
    </w:p>
    <w:p w:rsidR="006C54F6" w:rsidRDefault="006C54F6"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eastAsia="Times New Roman" w:hAnsi="Times New Roman" w:cs="Times New Roman"/>
          <w:b/>
          <w:sz w:val="24"/>
          <w:szCs w:val="24"/>
          <w:highlight w:val="white"/>
        </w:rPr>
      </w:pP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b/>
          <w:sz w:val="24"/>
          <w:szCs w:val="24"/>
          <w:highlight w:val="white"/>
        </w:rPr>
        <w:t>Выводы по самообследованию:</w:t>
      </w:r>
    </w:p>
    <w:p w:rsidR="00CB58C6" w:rsidRPr="00E01E8C" w:rsidRDefault="00E01E8C" w:rsidP="00E01E8C">
      <w:pPr>
        <w:pBdr>
          <w:top w:val="none" w:sz="4" w:space="0" w:color="000000"/>
          <w:left w:val="none" w:sz="4" w:space="0" w:color="000000"/>
          <w:bottom w:val="none" w:sz="4" w:space="0" w:color="000000"/>
          <w:right w:val="none" w:sz="4" w:space="0" w:color="000000"/>
        </w:pBdr>
        <w:spacing w:line="240" w:lineRule="auto"/>
        <w:ind w:firstLine="72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Итоги мониторинга деятельности ДОУ за 2024 г. свидетельствуют о том, что работа коллектива в истекшем году была продуктивна, основные задачи, поставленные перед коллективом в 2024 г. реализованы:</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ind w:hanging="36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1.   Контингент воспитанников составлял в 2024 году – 161 воспитанник, из 178 по муниципальному заданию, что указывает на невыполнение муниципального задания в полном объеме.</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ind w:hanging="36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 xml:space="preserve">2. 63 % педагогов имеют высшее образование, 61% - присвоена квалификационная категория (24% - высшая и 37% - первая), что говорит о достаточно высоком профессиональном уровне педагогов. </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ind w:hanging="36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3. 17 % педагогов имеют стаж работы свыше 30 лет и 22 % -  стаж до 5 лет, что указывает на сочетание работоспособности и профессионализма педагогического коллектива.</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ind w:hanging="360"/>
        <w:jc w:val="both"/>
        <w:rPr>
          <w:rFonts w:ascii="Times New Roman" w:hAnsi="Times New Roman" w:cs="Times New Roman"/>
          <w:sz w:val="24"/>
          <w:szCs w:val="24"/>
          <w:highlight w:val="white"/>
        </w:rPr>
      </w:pPr>
      <w:r w:rsidRPr="00E01E8C">
        <w:rPr>
          <w:rFonts w:ascii="Times New Roman" w:eastAsia="Times New Roman" w:hAnsi="Times New Roman" w:cs="Times New Roman"/>
          <w:sz w:val="24"/>
          <w:szCs w:val="24"/>
          <w:highlight w:val="white"/>
        </w:rPr>
        <w:t>4.      У 24 % педагогического коллектива возрастной ценз до 30 лет, что указывает о приходе в коллектив молодых кадров. В учреждении согласно «Положению о наставничестве» осуществляется работа по профессиональному росту молодых и м</w:t>
      </w:r>
      <w:r w:rsidRPr="00E01E8C">
        <w:rPr>
          <w:rFonts w:ascii="Times New Roman" w:eastAsia="Times New Roman" w:hAnsi="Times New Roman" w:cs="Times New Roman"/>
          <w:color w:val="000000"/>
          <w:sz w:val="24"/>
          <w:szCs w:val="24"/>
          <w:highlight w:val="white"/>
        </w:rPr>
        <w:t>алоопытных педагогов.</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ind w:hanging="36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5.      100 % прохождения курсов повышения квалификации сотрудников, указывает на выполнение в полном объеме плана повышения квалификации.</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ind w:hanging="36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6.      Наличие педагогических работников по штатному расписанию в полном объеме по всем направлениям (музыкальному, физическому, коррекционному и т.д.) и соотношение 41 педагога н</w:t>
      </w:r>
      <w:r w:rsidRPr="00E01E8C">
        <w:rPr>
          <w:rFonts w:ascii="Times New Roman" w:eastAsia="Times New Roman" w:hAnsi="Times New Roman" w:cs="Times New Roman"/>
          <w:sz w:val="24"/>
          <w:szCs w:val="24"/>
          <w:highlight w:val="white"/>
        </w:rPr>
        <w:t>а 161 в</w:t>
      </w:r>
      <w:r w:rsidRPr="00E01E8C">
        <w:rPr>
          <w:rFonts w:ascii="Times New Roman" w:eastAsia="Times New Roman" w:hAnsi="Times New Roman" w:cs="Times New Roman"/>
          <w:color w:val="000000"/>
          <w:sz w:val="24"/>
          <w:szCs w:val="24"/>
          <w:highlight w:val="white"/>
        </w:rPr>
        <w:t>оспитанника – указывает на высокое и качественное сопровождение воспитанников специалистами в рамках дошкольного образования.</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ind w:hanging="36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7.  Инфраструктура дошкольного учреждения на 83 % отвечает федеральному государственному стандарту дошкольного образования.</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ind w:hanging="360"/>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xml:space="preserve">    Образовательная организация функционирует стабильно, реализует Программу развития, что позволяет перейти на режим развития.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Образовательная организация предоставляет доступное качественное образование, воспитание и развитие в безопасных, комфортных условиях, </w:t>
      </w:r>
      <w:r w:rsidRPr="00E01E8C">
        <w:rPr>
          <w:rFonts w:ascii="Times New Roman" w:eastAsia="Times New Roman" w:hAnsi="Times New Roman" w:cs="Times New Roman"/>
          <w:color w:val="000000"/>
          <w:sz w:val="24"/>
          <w:szCs w:val="24"/>
          <w:highlight w:val="white"/>
        </w:rPr>
        <w:lastRenderedPageBreak/>
        <w:t>адаптированных к возможностям каждого ребенка.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Организация образовательного процесса характеризуется гибкостью, ориентированностью на индивидуальные и возрастные особенности воспитанников, что позволяет осуществить личностно-ориентированный подход к воспитанникам. Содержание образовательной работы соответствует требованиям социального заказа родителей (законных представителей) охватывает пять образовательных областей, что соответствует ФГОС ДО и ФОП ДО.</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jc w:val="both"/>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   Осуществляется планомерная и систематическая работа по совершенствованию развивающей предметно-пространственной среды, её соответствию ФГОС ДО. В ДОУ работает команда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взаимопонимания и сотрудничества.</w:t>
      </w:r>
    </w:p>
    <w:p w:rsidR="006C54F6" w:rsidRDefault="006C54F6" w:rsidP="00E01E8C">
      <w:pPr>
        <w:pBdr>
          <w:top w:val="none" w:sz="4" w:space="0" w:color="000000"/>
          <w:left w:val="none" w:sz="4" w:space="0" w:color="000000"/>
          <w:bottom w:val="none" w:sz="4" w:space="0" w:color="000000"/>
          <w:right w:val="none" w:sz="4" w:space="0" w:color="000000"/>
        </w:pBdr>
        <w:shd w:val="clear" w:color="FFFFFF" w:fill="FFFFFF"/>
        <w:spacing w:line="240" w:lineRule="auto"/>
        <w:jc w:val="center"/>
        <w:rPr>
          <w:rFonts w:ascii="Times New Roman" w:eastAsia="Times New Roman" w:hAnsi="Times New Roman" w:cs="Times New Roman"/>
          <w:b/>
          <w:color w:val="000000"/>
          <w:sz w:val="24"/>
          <w:szCs w:val="24"/>
          <w:highlight w:val="white"/>
        </w:rPr>
      </w:pPr>
    </w:p>
    <w:p w:rsidR="006C54F6" w:rsidRDefault="006C54F6" w:rsidP="00E01E8C">
      <w:pPr>
        <w:pBdr>
          <w:top w:val="none" w:sz="4" w:space="0" w:color="000000"/>
          <w:left w:val="none" w:sz="4" w:space="0" w:color="000000"/>
          <w:bottom w:val="none" w:sz="4" w:space="0" w:color="000000"/>
          <w:right w:val="none" w:sz="4" w:space="0" w:color="000000"/>
        </w:pBdr>
        <w:shd w:val="clear" w:color="FFFFFF" w:fill="FFFFFF"/>
        <w:spacing w:line="240" w:lineRule="auto"/>
        <w:jc w:val="center"/>
        <w:rPr>
          <w:rFonts w:ascii="Times New Roman" w:eastAsia="Times New Roman" w:hAnsi="Times New Roman" w:cs="Times New Roman"/>
          <w:b/>
          <w:color w:val="000000"/>
          <w:sz w:val="24"/>
          <w:szCs w:val="24"/>
          <w:highlight w:val="white"/>
        </w:rPr>
      </w:pP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b/>
          <w:color w:val="000000"/>
          <w:sz w:val="24"/>
          <w:szCs w:val="24"/>
          <w:highlight w:val="white"/>
        </w:rPr>
        <w:t xml:space="preserve">Перспективы на 2025 год: </w:t>
      </w:r>
    </w:p>
    <w:p w:rsidR="00CB58C6" w:rsidRPr="00E01E8C" w:rsidRDefault="00E01E8C" w:rsidP="00E01E8C">
      <w:pPr>
        <w:pBdr>
          <w:top w:val="none" w:sz="4" w:space="0" w:color="000000"/>
          <w:left w:val="none" w:sz="4" w:space="0" w:color="000000"/>
          <w:bottom w:val="none" w:sz="4" w:space="0" w:color="000000"/>
          <w:right w:val="none" w:sz="4" w:space="0" w:color="000000"/>
        </w:pBdr>
        <w:shd w:val="clear" w:color="FFFFFF" w:fill="FFFFFF"/>
        <w:spacing w:line="240" w:lineRule="auto"/>
        <w:jc w:val="center"/>
        <w:rPr>
          <w:rFonts w:ascii="Times New Roman" w:hAnsi="Times New Roman" w:cs="Times New Roman"/>
          <w:sz w:val="24"/>
          <w:szCs w:val="24"/>
          <w:highlight w:val="white"/>
        </w:rPr>
      </w:pPr>
      <w:r w:rsidRPr="00E01E8C">
        <w:rPr>
          <w:rFonts w:ascii="Times New Roman" w:eastAsia="Times New Roman" w:hAnsi="Times New Roman" w:cs="Times New Roman"/>
          <w:color w:val="000000"/>
          <w:sz w:val="24"/>
          <w:szCs w:val="24"/>
          <w:highlight w:val="white"/>
        </w:rPr>
        <w:t>В ходе проведенного анализа деятельности образовательного учреждения, исходя из возникших в 2024 году проблем, определены следующие задачи на 2025 год:</w:t>
      </w:r>
    </w:p>
    <w:p w:rsidR="00380050" w:rsidRDefault="00E01E8C" w:rsidP="00380050">
      <w:pPr>
        <w:pBdr>
          <w:top w:val="none" w:sz="4" w:space="0" w:color="000000"/>
          <w:left w:val="none" w:sz="4" w:space="0" w:color="000000"/>
          <w:bottom w:val="none" w:sz="4" w:space="0" w:color="000000"/>
          <w:right w:val="none" w:sz="4" w:space="0" w:color="000000"/>
        </w:pBdr>
        <w:spacing w:line="240" w:lineRule="auto"/>
        <w:ind w:firstLine="850"/>
        <w:jc w:val="both"/>
        <w:rPr>
          <w:rFonts w:ascii="Times New Roman" w:eastAsia="Times New Roman" w:hAnsi="Times New Roman" w:cs="Times New Roman"/>
          <w:color w:val="000000"/>
          <w:sz w:val="24"/>
          <w:szCs w:val="24"/>
          <w:highlight w:val="white"/>
        </w:rPr>
      </w:pPr>
      <w:r w:rsidRPr="00E01E8C">
        <w:rPr>
          <w:rFonts w:ascii="Times New Roman" w:eastAsia="Times New Roman" w:hAnsi="Times New Roman" w:cs="Times New Roman"/>
          <w:color w:val="000000"/>
          <w:sz w:val="24"/>
          <w:szCs w:val="24"/>
          <w:highlight w:val="white"/>
        </w:rPr>
        <w:t>1. Продолжать создавать необходимые условия для освоения детьми всех параметров ОП ДО МБДОУ «Детский сад № 40» с учётом ФГОС ДО, на основе ФОП ДО, особое в</w:t>
      </w:r>
      <w:r w:rsidR="00380050">
        <w:rPr>
          <w:rFonts w:ascii="Times New Roman" w:eastAsia="Times New Roman" w:hAnsi="Times New Roman" w:cs="Times New Roman"/>
          <w:color w:val="000000"/>
          <w:sz w:val="24"/>
          <w:szCs w:val="24"/>
          <w:highlight w:val="white"/>
        </w:rPr>
        <w:t xml:space="preserve">нимание уделить направлению по </w:t>
      </w:r>
      <w:r w:rsidRPr="00E01E8C">
        <w:rPr>
          <w:rFonts w:ascii="Times New Roman" w:eastAsia="Times New Roman" w:hAnsi="Times New Roman" w:cs="Times New Roman"/>
          <w:color w:val="000000"/>
          <w:sz w:val="24"/>
          <w:szCs w:val="24"/>
          <w:highlight w:val="white"/>
        </w:rPr>
        <w:t>воспитанию патриотизма (2025</w:t>
      </w:r>
      <w:r w:rsidR="00380050">
        <w:rPr>
          <w:rFonts w:ascii="Times New Roman" w:eastAsia="Times New Roman" w:hAnsi="Times New Roman" w:cs="Times New Roman"/>
          <w:color w:val="000000"/>
          <w:sz w:val="24"/>
          <w:szCs w:val="24"/>
          <w:highlight w:val="white"/>
        </w:rPr>
        <w:t xml:space="preserve"> г. – Год защитника Отечества); </w:t>
      </w:r>
    </w:p>
    <w:p w:rsidR="00380050" w:rsidRDefault="00380050" w:rsidP="00380050">
      <w:pPr>
        <w:pBdr>
          <w:top w:val="none" w:sz="4" w:space="0" w:color="000000"/>
          <w:left w:val="none" w:sz="4" w:space="0" w:color="000000"/>
          <w:bottom w:val="none" w:sz="4" w:space="0" w:color="000000"/>
          <w:right w:val="none" w:sz="4" w:space="0" w:color="000000"/>
        </w:pBdr>
        <w:spacing w:line="240" w:lineRule="auto"/>
        <w:ind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2. </w:t>
      </w:r>
      <w:r w:rsidRPr="00BC5641">
        <w:rPr>
          <w:rFonts w:ascii="Times New Roman" w:eastAsia="Times New Roman" w:hAnsi="Times New Roman" w:cs="Times New Roman"/>
          <w:color w:val="000000"/>
          <w:sz w:val="24"/>
          <w:szCs w:val="24"/>
        </w:rPr>
        <w:t>Включить в план финансово – хозяйственной деятельности МБДОУ на 2025г. мероприятия по исправлению замечаний надзорных органов;</w:t>
      </w:r>
    </w:p>
    <w:p w:rsidR="00380050" w:rsidRDefault="00380050" w:rsidP="00380050">
      <w:pPr>
        <w:pBdr>
          <w:top w:val="none" w:sz="4" w:space="0" w:color="000000"/>
          <w:left w:val="none" w:sz="4" w:space="0" w:color="000000"/>
          <w:bottom w:val="none" w:sz="4" w:space="0" w:color="000000"/>
          <w:right w:val="none" w:sz="4" w:space="0" w:color="000000"/>
        </w:pBdr>
        <w:spacing w:line="240" w:lineRule="auto"/>
        <w:ind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3. </w:t>
      </w:r>
      <w:r>
        <w:rPr>
          <w:rFonts w:ascii="Times New Roman" w:hAnsi="Times New Roman" w:cs="Times New Roman"/>
          <w:sz w:val="24"/>
          <w:szCs w:val="24"/>
        </w:rPr>
        <w:t>Обновить развивающую предметно-пространственную среду</w:t>
      </w:r>
      <w:r w:rsidRPr="00811AB6">
        <w:rPr>
          <w:rFonts w:ascii="Times New Roman" w:hAnsi="Times New Roman" w:cs="Times New Roman"/>
          <w:sz w:val="24"/>
          <w:szCs w:val="24"/>
        </w:rPr>
        <w:t xml:space="preserve">: создание «живых стен», детской системы навигации, безопасности. </w:t>
      </w:r>
      <w:r>
        <w:rPr>
          <w:rFonts w:ascii="Times New Roman" w:hAnsi="Times New Roman" w:cs="Times New Roman"/>
          <w:sz w:val="24"/>
          <w:szCs w:val="24"/>
        </w:rPr>
        <w:t>Вести непрерывную работу</w:t>
      </w:r>
      <w:r w:rsidRPr="00811AB6">
        <w:rPr>
          <w:rFonts w:ascii="Times New Roman" w:hAnsi="Times New Roman" w:cs="Times New Roman"/>
          <w:sz w:val="24"/>
          <w:szCs w:val="24"/>
        </w:rPr>
        <w:t>, анализ по обеспечению доступной, вариативной, творческой, современной среды на территории</w:t>
      </w:r>
      <w:r>
        <w:rPr>
          <w:rFonts w:ascii="Times New Roman" w:hAnsi="Times New Roman" w:cs="Times New Roman"/>
          <w:sz w:val="24"/>
          <w:szCs w:val="24"/>
        </w:rPr>
        <w:t xml:space="preserve"> дошкольного учреждения. Участвовать в грантах, сотрудничать</w:t>
      </w:r>
      <w:r w:rsidRPr="00811AB6">
        <w:rPr>
          <w:rFonts w:ascii="Times New Roman" w:hAnsi="Times New Roman" w:cs="Times New Roman"/>
          <w:sz w:val="24"/>
          <w:szCs w:val="24"/>
        </w:rPr>
        <w:t xml:space="preserve"> с представителями бизнеса.</w:t>
      </w:r>
    </w:p>
    <w:p w:rsidR="00380050" w:rsidRDefault="00380050" w:rsidP="00380050">
      <w:pPr>
        <w:pBdr>
          <w:top w:val="none" w:sz="4" w:space="0" w:color="000000"/>
          <w:left w:val="none" w:sz="4" w:space="0" w:color="000000"/>
          <w:bottom w:val="none" w:sz="4" w:space="0" w:color="000000"/>
          <w:right w:val="none" w:sz="4" w:space="0" w:color="000000"/>
        </w:pBdr>
        <w:spacing w:line="240" w:lineRule="auto"/>
        <w:ind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4. </w:t>
      </w:r>
      <w:r w:rsidRPr="00BC5641">
        <w:rPr>
          <w:rFonts w:ascii="Times New Roman" w:eastAsia="Times New Roman" w:hAnsi="Times New Roman" w:cs="Times New Roman"/>
          <w:color w:val="000000"/>
          <w:sz w:val="24"/>
          <w:szCs w:val="24"/>
        </w:rPr>
        <w:t>Увеличить внебюджетное финансирование за счет расширения платных услуг (футбол, курс подготовки детей к школе</w:t>
      </w:r>
      <w:r>
        <w:rPr>
          <w:rFonts w:ascii="Times New Roman" w:eastAsia="Times New Roman" w:hAnsi="Times New Roman" w:cs="Times New Roman"/>
          <w:color w:val="000000"/>
          <w:sz w:val="24"/>
          <w:szCs w:val="24"/>
        </w:rPr>
        <w:t>, шахматы, нетрадиционное рисование</w:t>
      </w:r>
      <w:r w:rsidRPr="00BC5641">
        <w:rPr>
          <w:rFonts w:ascii="Times New Roman" w:eastAsia="Times New Roman" w:hAnsi="Times New Roman" w:cs="Times New Roman"/>
          <w:color w:val="000000"/>
          <w:sz w:val="24"/>
          <w:szCs w:val="24"/>
        </w:rPr>
        <w:t>);</w:t>
      </w:r>
    </w:p>
    <w:p w:rsidR="00380050" w:rsidRDefault="00380050" w:rsidP="00380050">
      <w:pPr>
        <w:pBdr>
          <w:top w:val="none" w:sz="4" w:space="0" w:color="000000"/>
          <w:left w:val="none" w:sz="4" w:space="0" w:color="000000"/>
          <w:bottom w:val="none" w:sz="4" w:space="0" w:color="000000"/>
          <w:right w:val="none" w:sz="4" w:space="0" w:color="000000"/>
        </w:pBdr>
        <w:spacing w:line="240" w:lineRule="auto"/>
        <w:ind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 xml:space="preserve">5. </w:t>
      </w:r>
      <w:r>
        <w:rPr>
          <w:rFonts w:ascii="Times New Roman" w:hAnsi="Times New Roman" w:cs="Times New Roman"/>
          <w:sz w:val="24"/>
          <w:szCs w:val="24"/>
        </w:rPr>
        <w:t>Обеспечить ф</w:t>
      </w:r>
      <w:r w:rsidRPr="00811AB6">
        <w:rPr>
          <w:rFonts w:ascii="Times New Roman" w:hAnsi="Times New Roman" w:cs="Times New Roman"/>
          <w:sz w:val="24"/>
          <w:szCs w:val="24"/>
        </w:rPr>
        <w:t>ункционирование инновационных площадок дошкольного уч</w:t>
      </w:r>
      <w:r>
        <w:rPr>
          <w:rFonts w:ascii="Times New Roman" w:hAnsi="Times New Roman" w:cs="Times New Roman"/>
          <w:sz w:val="24"/>
          <w:szCs w:val="24"/>
        </w:rPr>
        <w:t>реждения в обновлённых условиях;</w:t>
      </w:r>
    </w:p>
    <w:p w:rsidR="00380050" w:rsidRPr="00380050" w:rsidRDefault="00380050" w:rsidP="00380050">
      <w:pPr>
        <w:pBdr>
          <w:top w:val="none" w:sz="4" w:space="0" w:color="000000"/>
          <w:left w:val="none" w:sz="4" w:space="0" w:color="000000"/>
          <w:bottom w:val="none" w:sz="4" w:space="0" w:color="000000"/>
          <w:right w:val="none" w:sz="4" w:space="0" w:color="000000"/>
        </w:pBdr>
        <w:spacing w:line="240" w:lineRule="auto"/>
        <w:ind w:firstLine="85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lang w:val="ru-RU"/>
        </w:rPr>
        <w:t xml:space="preserve">6. </w:t>
      </w:r>
      <w:r>
        <w:rPr>
          <w:rFonts w:ascii="Times New Roman" w:eastAsia="Times New Roman" w:hAnsi="Times New Roman" w:cs="Times New Roman"/>
          <w:sz w:val="24"/>
          <w:szCs w:val="24"/>
        </w:rPr>
        <w:t>Создавать условия для регулярного и системного соуправления дошкольным учреждением родителями и другими заинтересованными лицами.</w:t>
      </w:r>
    </w:p>
    <w:p w:rsidR="00380050" w:rsidRPr="00E01E8C" w:rsidRDefault="00380050" w:rsidP="00380050">
      <w:pPr>
        <w:pBdr>
          <w:top w:val="none" w:sz="4" w:space="0" w:color="000000"/>
          <w:left w:val="none" w:sz="4" w:space="0" w:color="000000"/>
          <w:bottom w:val="none" w:sz="4" w:space="0" w:color="000000"/>
          <w:right w:val="none" w:sz="4" w:space="0" w:color="000000"/>
        </w:pBdr>
        <w:spacing w:line="240" w:lineRule="auto"/>
        <w:ind w:firstLine="850"/>
        <w:jc w:val="both"/>
        <w:rPr>
          <w:rFonts w:ascii="Times New Roman" w:hAnsi="Times New Roman" w:cs="Times New Roman"/>
          <w:sz w:val="24"/>
          <w:szCs w:val="24"/>
          <w:highlight w:val="white"/>
        </w:rPr>
      </w:pPr>
    </w:p>
    <w:sectPr w:rsidR="00380050" w:rsidRPr="00E01E8C" w:rsidSect="00380050">
      <w:headerReference w:type="default" r:id="rId11"/>
      <w:footerReference w:type="default" r:id="rId12"/>
      <w:pgSz w:w="11909" w:h="16834"/>
      <w:pgMar w:top="1276"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A6B" w:rsidRDefault="00564A6B">
      <w:pPr>
        <w:spacing w:line="240" w:lineRule="auto"/>
      </w:pPr>
      <w:r>
        <w:separator/>
      </w:r>
    </w:p>
  </w:endnote>
  <w:endnote w:type="continuationSeparator" w:id="0">
    <w:p w:rsidR="00564A6B" w:rsidRDefault="00564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auto"/>
    <w:pitch w:val="default"/>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326878"/>
      <w:docPartObj>
        <w:docPartGallery w:val="Page Numbers (Bottom of Page)"/>
        <w:docPartUnique/>
      </w:docPartObj>
    </w:sdtPr>
    <w:sdtEndPr/>
    <w:sdtContent>
      <w:p w:rsidR="00A62DD1" w:rsidRDefault="00A62DD1">
        <w:pPr>
          <w:pStyle w:val="af7"/>
          <w:jc w:val="right"/>
        </w:pPr>
        <w:r>
          <w:fldChar w:fldCharType="begin"/>
        </w:r>
        <w:r>
          <w:instrText>PAGE   \* MERGEFORMAT</w:instrText>
        </w:r>
        <w:r>
          <w:fldChar w:fldCharType="separate"/>
        </w:r>
        <w:r w:rsidR="0059738D" w:rsidRPr="0059738D">
          <w:rPr>
            <w:noProof/>
            <w:lang w:val="ru-RU"/>
          </w:rPr>
          <w:t>1</w:t>
        </w:r>
        <w:r>
          <w:fldChar w:fldCharType="end"/>
        </w:r>
      </w:p>
    </w:sdtContent>
  </w:sdt>
  <w:p w:rsidR="00A62DD1" w:rsidRDefault="00A62DD1">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A6B" w:rsidRDefault="00564A6B">
      <w:pPr>
        <w:spacing w:line="240" w:lineRule="auto"/>
      </w:pPr>
      <w:r>
        <w:separator/>
      </w:r>
    </w:p>
  </w:footnote>
  <w:footnote w:type="continuationSeparator" w:id="0">
    <w:p w:rsidR="00564A6B" w:rsidRDefault="00564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D1" w:rsidRDefault="00A62DD1">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312"/>
    <w:multiLevelType w:val="hybridMultilevel"/>
    <w:tmpl w:val="EE968DB6"/>
    <w:lvl w:ilvl="0" w:tplc="0B7254F2">
      <w:start w:val="1"/>
      <w:numFmt w:val="bullet"/>
      <w:lvlText w:val="–"/>
      <w:lvlJc w:val="left"/>
      <w:pPr>
        <w:ind w:left="1429" w:hanging="360"/>
      </w:pPr>
      <w:rPr>
        <w:rFonts w:ascii="Arial" w:eastAsia="Arial" w:hAnsi="Arial" w:cs="Arial"/>
      </w:rPr>
    </w:lvl>
    <w:lvl w:ilvl="1" w:tplc="299499BA">
      <w:start w:val="1"/>
      <w:numFmt w:val="bullet"/>
      <w:lvlText w:val="o"/>
      <w:lvlJc w:val="left"/>
      <w:pPr>
        <w:ind w:left="2149" w:hanging="360"/>
      </w:pPr>
      <w:rPr>
        <w:rFonts w:ascii="Courier New" w:eastAsia="Courier New" w:hAnsi="Courier New" w:cs="Courier New" w:hint="default"/>
      </w:rPr>
    </w:lvl>
    <w:lvl w:ilvl="2" w:tplc="159C607C">
      <w:start w:val="1"/>
      <w:numFmt w:val="bullet"/>
      <w:lvlText w:val="§"/>
      <w:lvlJc w:val="left"/>
      <w:pPr>
        <w:ind w:left="2869" w:hanging="360"/>
      </w:pPr>
      <w:rPr>
        <w:rFonts w:ascii="Wingdings" w:eastAsia="Wingdings" w:hAnsi="Wingdings" w:cs="Wingdings" w:hint="default"/>
      </w:rPr>
    </w:lvl>
    <w:lvl w:ilvl="3" w:tplc="E6748588">
      <w:start w:val="1"/>
      <w:numFmt w:val="bullet"/>
      <w:lvlText w:val="·"/>
      <w:lvlJc w:val="left"/>
      <w:pPr>
        <w:ind w:left="3589" w:hanging="360"/>
      </w:pPr>
      <w:rPr>
        <w:rFonts w:ascii="Symbol" w:eastAsia="Symbol" w:hAnsi="Symbol" w:cs="Symbol" w:hint="default"/>
      </w:rPr>
    </w:lvl>
    <w:lvl w:ilvl="4" w:tplc="1D5A5570">
      <w:start w:val="1"/>
      <w:numFmt w:val="bullet"/>
      <w:lvlText w:val="o"/>
      <w:lvlJc w:val="left"/>
      <w:pPr>
        <w:ind w:left="4309" w:hanging="360"/>
      </w:pPr>
      <w:rPr>
        <w:rFonts w:ascii="Courier New" w:eastAsia="Courier New" w:hAnsi="Courier New" w:cs="Courier New" w:hint="default"/>
      </w:rPr>
    </w:lvl>
    <w:lvl w:ilvl="5" w:tplc="FEC0CDD4">
      <w:start w:val="1"/>
      <w:numFmt w:val="bullet"/>
      <w:lvlText w:val="§"/>
      <w:lvlJc w:val="left"/>
      <w:pPr>
        <w:ind w:left="5029" w:hanging="360"/>
      </w:pPr>
      <w:rPr>
        <w:rFonts w:ascii="Wingdings" w:eastAsia="Wingdings" w:hAnsi="Wingdings" w:cs="Wingdings" w:hint="default"/>
      </w:rPr>
    </w:lvl>
    <w:lvl w:ilvl="6" w:tplc="C8144BEA">
      <w:start w:val="1"/>
      <w:numFmt w:val="bullet"/>
      <w:lvlText w:val="·"/>
      <w:lvlJc w:val="left"/>
      <w:pPr>
        <w:ind w:left="5749" w:hanging="360"/>
      </w:pPr>
      <w:rPr>
        <w:rFonts w:ascii="Symbol" w:eastAsia="Symbol" w:hAnsi="Symbol" w:cs="Symbol" w:hint="default"/>
      </w:rPr>
    </w:lvl>
    <w:lvl w:ilvl="7" w:tplc="A14A2D26">
      <w:start w:val="1"/>
      <w:numFmt w:val="bullet"/>
      <w:lvlText w:val="o"/>
      <w:lvlJc w:val="left"/>
      <w:pPr>
        <w:ind w:left="6469" w:hanging="360"/>
      </w:pPr>
      <w:rPr>
        <w:rFonts w:ascii="Courier New" w:eastAsia="Courier New" w:hAnsi="Courier New" w:cs="Courier New" w:hint="default"/>
      </w:rPr>
    </w:lvl>
    <w:lvl w:ilvl="8" w:tplc="85849302">
      <w:start w:val="1"/>
      <w:numFmt w:val="bullet"/>
      <w:lvlText w:val="§"/>
      <w:lvlJc w:val="left"/>
      <w:pPr>
        <w:ind w:left="7189" w:hanging="360"/>
      </w:pPr>
      <w:rPr>
        <w:rFonts w:ascii="Wingdings" w:eastAsia="Wingdings" w:hAnsi="Wingdings" w:cs="Wingdings" w:hint="default"/>
      </w:rPr>
    </w:lvl>
  </w:abstractNum>
  <w:abstractNum w:abstractNumId="1" w15:restartNumberingAfterBreak="0">
    <w:nsid w:val="18727685"/>
    <w:multiLevelType w:val="hybridMultilevel"/>
    <w:tmpl w:val="2D72C90A"/>
    <w:lvl w:ilvl="0" w:tplc="F81E62E4">
      <w:start w:val="1"/>
      <w:numFmt w:val="decimal"/>
      <w:lvlText w:val="%1."/>
      <w:lvlJc w:val="left"/>
      <w:pPr>
        <w:ind w:left="720" w:hanging="360"/>
      </w:pPr>
    </w:lvl>
    <w:lvl w:ilvl="1" w:tplc="1F0C60A8">
      <w:start w:val="1"/>
      <w:numFmt w:val="lowerLetter"/>
      <w:lvlText w:val="%2."/>
      <w:lvlJc w:val="left"/>
      <w:pPr>
        <w:ind w:left="1440" w:hanging="360"/>
      </w:pPr>
    </w:lvl>
    <w:lvl w:ilvl="2" w:tplc="7ABAA4DA">
      <w:start w:val="1"/>
      <w:numFmt w:val="lowerRoman"/>
      <w:lvlText w:val="%3."/>
      <w:lvlJc w:val="right"/>
      <w:pPr>
        <w:ind w:left="2160" w:hanging="360"/>
      </w:pPr>
    </w:lvl>
    <w:lvl w:ilvl="3" w:tplc="B2F6239A">
      <w:start w:val="1"/>
      <w:numFmt w:val="decimal"/>
      <w:lvlText w:val="%4."/>
      <w:lvlJc w:val="left"/>
      <w:pPr>
        <w:ind w:left="2880" w:hanging="360"/>
      </w:pPr>
    </w:lvl>
    <w:lvl w:ilvl="4" w:tplc="2A08EE70">
      <w:start w:val="1"/>
      <w:numFmt w:val="lowerLetter"/>
      <w:lvlText w:val="%5."/>
      <w:lvlJc w:val="left"/>
      <w:pPr>
        <w:ind w:left="3600" w:hanging="360"/>
      </w:pPr>
    </w:lvl>
    <w:lvl w:ilvl="5" w:tplc="FCEA3B72">
      <w:start w:val="1"/>
      <w:numFmt w:val="lowerRoman"/>
      <w:lvlText w:val="%6."/>
      <w:lvlJc w:val="right"/>
      <w:pPr>
        <w:ind w:left="4320" w:hanging="360"/>
      </w:pPr>
    </w:lvl>
    <w:lvl w:ilvl="6" w:tplc="E2AED99C">
      <w:start w:val="1"/>
      <w:numFmt w:val="decimal"/>
      <w:lvlText w:val="%7."/>
      <w:lvlJc w:val="left"/>
      <w:pPr>
        <w:ind w:left="5040" w:hanging="360"/>
      </w:pPr>
    </w:lvl>
    <w:lvl w:ilvl="7" w:tplc="E7427382">
      <w:start w:val="1"/>
      <w:numFmt w:val="lowerLetter"/>
      <w:lvlText w:val="%8."/>
      <w:lvlJc w:val="left"/>
      <w:pPr>
        <w:ind w:left="5760" w:hanging="360"/>
      </w:pPr>
    </w:lvl>
    <w:lvl w:ilvl="8" w:tplc="A24A5EA2">
      <w:start w:val="1"/>
      <w:numFmt w:val="lowerRoman"/>
      <w:lvlText w:val="%9."/>
      <w:lvlJc w:val="right"/>
      <w:pPr>
        <w:ind w:left="6480" w:hanging="360"/>
      </w:pPr>
    </w:lvl>
  </w:abstractNum>
  <w:abstractNum w:abstractNumId="2" w15:restartNumberingAfterBreak="0">
    <w:nsid w:val="21F03C33"/>
    <w:multiLevelType w:val="hybridMultilevel"/>
    <w:tmpl w:val="3B8CCD12"/>
    <w:lvl w:ilvl="0" w:tplc="D7883DA8">
      <w:start w:val="1"/>
      <w:numFmt w:val="bullet"/>
      <w:lvlText w:val=""/>
      <w:lvlJc w:val="left"/>
      <w:pPr>
        <w:ind w:left="1429" w:hanging="360"/>
      </w:pPr>
      <w:rPr>
        <w:rFonts w:ascii="Symbol" w:eastAsia="Symbol" w:hAnsi="Symbol" w:cs="Symbol" w:hint="default"/>
      </w:rPr>
    </w:lvl>
    <w:lvl w:ilvl="1" w:tplc="B942BA20">
      <w:start w:val="1"/>
      <w:numFmt w:val="bullet"/>
      <w:lvlText w:val="o"/>
      <w:lvlJc w:val="left"/>
      <w:pPr>
        <w:ind w:left="2149" w:hanging="360"/>
      </w:pPr>
      <w:rPr>
        <w:rFonts w:ascii="Courier New" w:eastAsia="Courier New" w:hAnsi="Courier New" w:cs="Courier New" w:hint="default"/>
      </w:rPr>
    </w:lvl>
    <w:lvl w:ilvl="2" w:tplc="D56053FA">
      <w:start w:val="1"/>
      <w:numFmt w:val="bullet"/>
      <w:lvlText w:val=""/>
      <w:lvlJc w:val="left"/>
      <w:pPr>
        <w:ind w:left="2869" w:hanging="360"/>
      </w:pPr>
      <w:rPr>
        <w:rFonts w:ascii="Wingdings" w:eastAsia="Wingdings" w:hAnsi="Wingdings" w:cs="Wingdings" w:hint="default"/>
      </w:rPr>
    </w:lvl>
    <w:lvl w:ilvl="3" w:tplc="11449EAE">
      <w:start w:val="1"/>
      <w:numFmt w:val="bullet"/>
      <w:lvlText w:val=""/>
      <w:lvlJc w:val="left"/>
      <w:pPr>
        <w:ind w:left="3589" w:hanging="360"/>
      </w:pPr>
      <w:rPr>
        <w:rFonts w:ascii="Symbol" w:eastAsia="Symbol" w:hAnsi="Symbol" w:cs="Symbol" w:hint="default"/>
      </w:rPr>
    </w:lvl>
    <w:lvl w:ilvl="4" w:tplc="171AB542">
      <w:start w:val="1"/>
      <w:numFmt w:val="bullet"/>
      <w:lvlText w:val="o"/>
      <w:lvlJc w:val="left"/>
      <w:pPr>
        <w:ind w:left="4309" w:hanging="360"/>
      </w:pPr>
      <w:rPr>
        <w:rFonts w:ascii="Courier New" w:eastAsia="Courier New" w:hAnsi="Courier New" w:cs="Courier New" w:hint="default"/>
      </w:rPr>
    </w:lvl>
    <w:lvl w:ilvl="5" w:tplc="56267E80">
      <w:start w:val="1"/>
      <w:numFmt w:val="bullet"/>
      <w:lvlText w:val=""/>
      <w:lvlJc w:val="left"/>
      <w:pPr>
        <w:ind w:left="5029" w:hanging="360"/>
      </w:pPr>
      <w:rPr>
        <w:rFonts w:ascii="Wingdings" w:eastAsia="Wingdings" w:hAnsi="Wingdings" w:cs="Wingdings" w:hint="default"/>
      </w:rPr>
    </w:lvl>
    <w:lvl w:ilvl="6" w:tplc="7884CB9E">
      <w:start w:val="1"/>
      <w:numFmt w:val="bullet"/>
      <w:lvlText w:val=""/>
      <w:lvlJc w:val="left"/>
      <w:pPr>
        <w:ind w:left="5749" w:hanging="360"/>
      </w:pPr>
      <w:rPr>
        <w:rFonts w:ascii="Symbol" w:eastAsia="Symbol" w:hAnsi="Symbol" w:cs="Symbol" w:hint="default"/>
      </w:rPr>
    </w:lvl>
    <w:lvl w:ilvl="7" w:tplc="E06052E2">
      <w:start w:val="1"/>
      <w:numFmt w:val="bullet"/>
      <w:lvlText w:val="o"/>
      <w:lvlJc w:val="left"/>
      <w:pPr>
        <w:ind w:left="6469" w:hanging="360"/>
      </w:pPr>
      <w:rPr>
        <w:rFonts w:ascii="Courier New" w:eastAsia="Courier New" w:hAnsi="Courier New" w:cs="Courier New" w:hint="default"/>
      </w:rPr>
    </w:lvl>
    <w:lvl w:ilvl="8" w:tplc="3AD45236">
      <w:start w:val="1"/>
      <w:numFmt w:val="bullet"/>
      <w:lvlText w:val=""/>
      <w:lvlJc w:val="left"/>
      <w:pPr>
        <w:ind w:left="7189" w:hanging="360"/>
      </w:pPr>
      <w:rPr>
        <w:rFonts w:ascii="Wingdings" w:eastAsia="Wingdings" w:hAnsi="Wingdings" w:cs="Wingdings" w:hint="default"/>
      </w:rPr>
    </w:lvl>
  </w:abstractNum>
  <w:abstractNum w:abstractNumId="3" w15:restartNumberingAfterBreak="0">
    <w:nsid w:val="28446770"/>
    <w:multiLevelType w:val="hybridMultilevel"/>
    <w:tmpl w:val="1AFA2874"/>
    <w:lvl w:ilvl="0" w:tplc="5A84F9E6">
      <w:start w:val="1"/>
      <w:numFmt w:val="bullet"/>
      <w:lvlText w:val="–"/>
      <w:lvlJc w:val="left"/>
      <w:pPr>
        <w:ind w:left="1429" w:hanging="360"/>
      </w:pPr>
      <w:rPr>
        <w:rFonts w:ascii="Arial" w:eastAsia="Arial" w:hAnsi="Arial" w:cs="Arial" w:hint="default"/>
      </w:rPr>
    </w:lvl>
    <w:lvl w:ilvl="1" w:tplc="82BE59C8">
      <w:start w:val="1"/>
      <w:numFmt w:val="bullet"/>
      <w:lvlText w:val="o"/>
      <w:lvlJc w:val="left"/>
      <w:pPr>
        <w:ind w:left="2149" w:hanging="360"/>
      </w:pPr>
      <w:rPr>
        <w:rFonts w:ascii="Courier New" w:eastAsia="Courier New" w:hAnsi="Courier New" w:cs="Courier New" w:hint="default"/>
      </w:rPr>
    </w:lvl>
    <w:lvl w:ilvl="2" w:tplc="E870A656">
      <w:start w:val="1"/>
      <w:numFmt w:val="bullet"/>
      <w:lvlText w:val="§"/>
      <w:lvlJc w:val="left"/>
      <w:pPr>
        <w:ind w:left="2869" w:hanging="360"/>
      </w:pPr>
      <w:rPr>
        <w:rFonts w:ascii="Wingdings" w:eastAsia="Wingdings" w:hAnsi="Wingdings" w:cs="Wingdings" w:hint="default"/>
      </w:rPr>
    </w:lvl>
    <w:lvl w:ilvl="3" w:tplc="AF340CBC">
      <w:start w:val="1"/>
      <w:numFmt w:val="bullet"/>
      <w:lvlText w:val="·"/>
      <w:lvlJc w:val="left"/>
      <w:pPr>
        <w:ind w:left="3589" w:hanging="360"/>
      </w:pPr>
      <w:rPr>
        <w:rFonts w:ascii="Symbol" w:eastAsia="Symbol" w:hAnsi="Symbol" w:cs="Symbol" w:hint="default"/>
      </w:rPr>
    </w:lvl>
    <w:lvl w:ilvl="4" w:tplc="CD1A1316">
      <w:start w:val="1"/>
      <w:numFmt w:val="bullet"/>
      <w:lvlText w:val="o"/>
      <w:lvlJc w:val="left"/>
      <w:pPr>
        <w:ind w:left="4309" w:hanging="360"/>
      </w:pPr>
      <w:rPr>
        <w:rFonts w:ascii="Courier New" w:eastAsia="Courier New" w:hAnsi="Courier New" w:cs="Courier New" w:hint="default"/>
      </w:rPr>
    </w:lvl>
    <w:lvl w:ilvl="5" w:tplc="77E86BBA">
      <w:start w:val="1"/>
      <w:numFmt w:val="bullet"/>
      <w:lvlText w:val="§"/>
      <w:lvlJc w:val="left"/>
      <w:pPr>
        <w:ind w:left="5029" w:hanging="360"/>
      </w:pPr>
      <w:rPr>
        <w:rFonts w:ascii="Wingdings" w:eastAsia="Wingdings" w:hAnsi="Wingdings" w:cs="Wingdings" w:hint="default"/>
      </w:rPr>
    </w:lvl>
    <w:lvl w:ilvl="6" w:tplc="6050765A">
      <w:start w:val="1"/>
      <w:numFmt w:val="bullet"/>
      <w:lvlText w:val="·"/>
      <w:lvlJc w:val="left"/>
      <w:pPr>
        <w:ind w:left="5749" w:hanging="360"/>
      </w:pPr>
      <w:rPr>
        <w:rFonts w:ascii="Symbol" w:eastAsia="Symbol" w:hAnsi="Symbol" w:cs="Symbol" w:hint="default"/>
      </w:rPr>
    </w:lvl>
    <w:lvl w:ilvl="7" w:tplc="D3621336">
      <w:start w:val="1"/>
      <w:numFmt w:val="bullet"/>
      <w:lvlText w:val="o"/>
      <w:lvlJc w:val="left"/>
      <w:pPr>
        <w:ind w:left="6469" w:hanging="360"/>
      </w:pPr>
      <w:rPr>
        <w:rFonts w:ascii="Courier New" w:eastAsia="Courier New" w:hAnsi="Courier New" w:cs="Courier New" w:hint="default"/>
      </w:rPr>
    </w:lvl>
    <w:lvl w:ilvl="8" w:tplc="7BFAB5F0">
      <w:start w:val="1"/>
      <w:numFmt w:val="bullet"/>
      <w:lvlText w:val="§"/>
      <w:lvlJc w:val="left"/>
      <w:pPr>
        <w:ind w:left="7189" w:hanging="360"/>
      </w:pPr>
      <w:rPr>
        <w:rFonts w:ascii="Wingdings" w:eastAsia="Wingdings" w:hAnsi="Wingdings" w:cs="Wingdings" w:hint="default"/>
      </w:rPr>
    </w:lvl>
  </w:abstractNum>
  <w:abstractNum w:abstractNumId="4" w15:restartNumberingAfterBreak="0">
    <w:nsid w:val="2A5B2B4E"/>
    <w:multiLevelType w:val="hybridMultilevel"/>
    <w:tmpl w:val="276E2F52"/>
    <w:lvl w:ilvl="0" w:tplc="A4AE4392">
      <w:start w:val="1"/>
      <w:numFmt w:val="bullet"/>
      <w:lvlText w:val="–"/>
      <w:lvlJc w:val="left"/>
      <w:pPr>
        <w:ind w:left="1417" w:hanging="360"/>
      </w:pPr>
      <w:rPr>
        <w:rFonts w:ascii="Arial" w:eastAsia="Arial" w:hAnsi="Arial" w:cs="Arial"/>
      </w:rPr>
    </w:lvl>
    <w:lvl w:ilvl="1" w:tplc="92486056">
      <w:start w:val="1"/>
      <w:numFmt w:val="bullet"/>
      <w:lvlText w:val="o"/>
      <w:lvlJc w:val="left"/>
      <w:pPr>
        <w:ind w:left="2137" w:hanging="360"/>
      </w:pPr>
      <w:rPr>
        <w:rFonts w:ascii="Courier New" w:eastAsia="Courier New" w:hAnsi="Courier New" w:cs="Courier New" w:hint="default"/>
      </w:rPr>
    </w:lvl>
    <w:lvl w:ilvl="2" w:tplc="5718BF28">
      <w:start w:val="1"/>
      <w:numFmt w:val="bullet"/>
      <w:lvlText w:val="§"/>
      <w:lvlJc w:val="left"/>
      <w:pPr>
        <w:ind w:left="2857" w:hanging="360"/>
      </w:pPr>
      <w:rPr>
        <w:rFonts w:ascii="Wingdings" w:eastAsia="Wingdings" w:hAnsi="Wingdings" w:cs="Wingdings" w:hint="default"/>
      </w:rPr>
    </w:lvl>
    <w:lvl w:ilvl="3" w:tplc="0AA82040">
      <w:start w:val="1"/>
      <w:numFmt w:val="bullet"/>
      <w:lvlText w:val="·"/>
      <w:lvlJc w:val="left"/>
      <w:pPr>
        <w:ind w:left="3577" w:hanging="360"/>
      </w:pPr>
      <w:rPr>
        <w:rFonts w:ascii="Symbol" w:eastAsia="Symbol" w:hAnsi="Symbol" w:cs="Symbol" w:hint="default"/>
      </w:rPr>
    </w:lvl>
    <w:lvl w:ilvl="4" w:tplc="A10A643E">
      <w:start w:val="1"/>
      <w:numFmt w:val="bullet"/>
      <w:lvlText w:val="o"/>
      <w:lvlJc w:val="left"/>
      <w:pPr>
        <w:ind w:left="4297" w:hanging="360"/>
      </w:pPr>
      <w:rPr>
        <w:rFonts w:ascii="Courier New" w:eastAsia="Courier New" w:hAnsi="Courier New" w:cs="Courier New" w:hint="default"/>
      </w:rPr>
    </w:lvl>
    <w:lvl w:ilvl="5" w:tplc="FFE49452">
      <w:start w:val="1"/>
      <w:numFmt w:val="bullet"/>
      <w:lvlText w:val="§"/>
      <w:lvlJc w:val="left"/>
      <w:pPr>
        <w:ind w:left="5017" w:hanging="360"/>
      </w:pPr>
      <w:rPr>
        <w:rFonts w:ascii="Wingdings" w:eastAsia="Wingdings" w:hAnsi="Wingdings" w:cs="Wingdings" w:hint="default"/>
      </w:rPr>
    </w:lvl>
    <w:lvl w:ilvl="6" w:tplc="81760F4A">
      <w:start w:val="1"/>
      <w:numFmt w:val="bullet"/>
      <w:lvlText w:val="·"/>
      <w:lvlJc w:val="left"/>
      <w:pPr>
        <w:ind w:left="5737" w:hanging="360"/>
      </w:pPr>
      <w:rPr>
        <w:rFonts w:ascii="Symbol" w:eastAsia="Symbol" w:hAnsi="Symbol" w:cs="Symbol" w:hint="default"/>
      </w:rPr>
    </w:lvl>
    <w:lvl w:ilvl="7" w:tplc="FDB0D91C">
      <w:start w:val="1"/>
      <w:numFmt w:val="bullet"/>
      <w:lvlText w:val="o"/>
      <w:lvlJc w:val="left"/>
      <w:pPr>
        <w:ind w:left="6457" w:hanging="360"/>
      </w:pPr>
      <w:rPr>
        <w:rFonts w:ascii="Courier New" w:eastAsia="Courier New" w:hAnsi="Courier New" w:cs="Courier New" w:hint="default"/>
      </w:rPr>
    </w:lvl>
    <w:lvl w:ilvl="8" w:tplc="84483892">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2AF703E4"/>
    <w:multiLevelType w:val="hybridMultilevel"/>
    <w:tmpl w:val="F46C6CDA"/>
    <w:lvl w:ilvl="0" w:tplc="56DC9946">
      <w:start w:val="1"/>
      <w:numFmt w:val="bullet"/>
      <w:lvlText w:val="–"/>
      <w:lvlJc w:val="left"/>
      <w:pPr>
        <w:ind w:left="1429" w:hanging="360"/>
      </w:pPr>
      <w:rPr>
        <w:rFonts w:ascii="Arial" w:eastAsia="Arial" w:hAnsi="Arial" w:cs="Arial" w:hint="default"/>
      </w:rPr>
    </w:lvl>
    <w:lvl w:ilvl="1" w:tplc="92485FB6">
      <w:start w:val="1"/>
      <w:numFmt w:val="bullet"/>
      <w:lvlText w:val="o"/>
      <w:lvlJc w:val="left"/>
      <w:pPr>
        <w:ind w:left="2149" w:hanging="360"/>
      </w:pPr>
      <w:rPr>
        <w:rFonts w:ascii="Courier New" w:eastAsia="Courier New" w:hAnsi="Courier New" w:cs="Courier New" w:hint="default"/>
      </w:rPr>
    </w:lvl>
    <w:lvl w:ilvl="2" w:tplc="290296B2">
      <w:start w:val="1"/>
      <w:numFmt w:val="bullet"/>
      <w:lvlText w:val="§"/>
      <w:lvlJc w:val="left"/>
      <w:pPr>
        <w:ind w:left="2869" w:hanging="360"/>
      </w:pPr>
      <w:rPr>
        <w:rFonts w:ascii="Wingdings" w:eastAsia="Wingdings" w:hAnsi="Wingdings" w:cs="Wingdings" w:hint="default"/>
      </w:rPr>
    </w:lvl>
    <w:lvl w:ilvl="3" w:tplc="BD8E6C14">
      <w:start w:val="1"/>
      <w:numFmt w:val="bullet"/>
      <w:lvlText w:val="·"/>
      <w:lvlJc w:val="left"/>
      <w:pPr>
        <w:ind w:left="3589" w:hanging="360"/>
      </w:pPr>
      <w:rPr>
        <w:rFonts w:ascii="Symbol" w:eastAsia="Symbol" w:hAnsi="Symbol" w:cs="Symbol" w:hint="default"/>
      </w:rPr>
    </w:lvl>
    <w:lvl w:ilvl="4" w:tplc="CA001ACA">
      <w:start w:val="1"/>
      <w:numFmt w:val="bullet"/>
      <w:lvlText w:val="o"/>
      <w:lvlJc w:val="left"/>
      <w:pPr>
        <w:ind w:left="4309" w:hanging="360"/>
      </w:pPr>
      <w:rPr>
        <w:rFonts w:ascii="Courier New" w:eastAsia="Courier New" w:hAnsi="Courier New" w:cs="Courier New" w:hint="default"/>
      </w:rPr>
    </w:lvl>
    <w:lvl w:ilvl="5" w:tplc="277C4198">
      <w:start w:val="1"/>
      <w:numFmt w:val="bullet"/>
      <w:lvlText w:val="§"/>
      <w:lvlJc w:val="left"/>
      <w:pPr>
        <w:ind w:left="5029" w:hanging="360"/>
      </w:pPr>
      <w:rPr>
        <w:rFonts w:ascii="Wingdings" w:eastAsia="Wingdings" w:hAnsi="Wingdings" w:cs="Wingdings" w:hint="default"/>
      </w:rPr>
    </w:lvl>
    <w:lvl w:ilvl="6" w:tplc="B732746C">
      <w:start w:val="1"/>
      <w:numFmt w:val="bullet"/>
      <w:lvlText w:val="·"/>
      <w:lvlJc w:val="left"/>
      <w:pPr>
        <w:ind w:left="5749" w:hanging="360"/>
      </w:pPr>
      <w:rPr>
        <w:rFonts w:ascii="Symbol" w:eastAsia="Symbol" w:hAnsi="Symbol" w:cs="Symbol" w:hint="default"/>
      </w:rPr>
    </w:lvl>
    <w:lvl w:ilvl="7" w:tplc="C50CFDA2">
      <w:start w:val="1"/>
      <w:numFmt w:val="bullet"/>
      <w:lvlText w:val="o"/>
      <w:lvlJc w:val="left"/>
      <w:pPr>
        <w:ind w:left="6469" w:hanging="360"/>
      </w:pPr>
      <w:rPr>
        <w:rFonts w:ascii="Courier New" w:eastAsia="Courier New" w:hAnsi="Courier New" w:cs="Courier New" w:hint="default"/>
      </w:rPr>
    </w:lvl>
    <w:lvl w:ilvl="8" w:tplc="C16867C8">
      <w:start w:val="1"/>
      <w:numFmt w:val="bullet"/>
      <w:lvlText w:val="§"/>
      <w:lvlJc w:val="left"/>
      <w:pPr>
        <w:ind w:left="7189" w:hanging="360"/>
      </w:pPr>
      <w:rPr>
        <w:rFonts w:ascii="Wingdings" w:eastAsia="Wingdings" w:hAnsi="Wingdings" w:cs="Wingdings" w:hint="default"/>
      </w:rPr>
    </w:lvl>
  </w:abstractNum>
  <w:abstractNum w:abstractNumId="6" w15:restartNumberingAfterBreak="0">
    <w:nsid w:val="3BB4264B"/>
    <w:multiLevelType w:val="hybridMultilevel"/>
    <w:tmpl w:val="A552CA00"/>
    <w:lvl w:ilvl="0" w:tplc="09988DAA">
      <w:start w:val="1"/>
      <w:numFmt w:val="bullet"/>
      <w:lvlText w:val="–"/>
      <w:lvlJc w:val="left"/>
      <w:pPr>
        <w:ind w:left="1276" w:hanging="360"/>
      </w:pPr>
      <w:rPr>
        <w:rFonts w:ascii="Arial" w:eastAsia="Arial" w:hAnsi="Arial" w:cs="Arial" w:hint="default"/>
      </w:rPr>
    </w:lvl>
    <w:lvl w:ilvl="1" w:tplc="3FDAED1C">
      <w:start w:val="1"/>
      <w:numFmt w:val="bullet"/>
      <w:lvlText w:val="o"/>
      <w:lvlJc w:val="left"/>
      <w:pPr>
        <w:ind w:left="1996" w:hanging="360"/>
      </w:pPr>
      <w:rPr>
        <w:rFonts w:ascii="Courier New" w:eastAsia="Courier New" w:hAnsi="Courier New" w:cs="Courier New" w:hint="default"/>
      </w:rPr>
    </w:lvl>
    <w:lvl w:ilvl="2" w:tplc="E028E1A4">
      <w:start w:val="1"/>
      <w:numFmt w:val="bullet"/>
      <w:lvlText w:val="§"/>
      <w:lvlJc w:val="left"/>
      <w:pPr>
        <w:ind w:left="2716" w:hanging="360"/>
      </w:pPr>
      <w:rPr>
        <w:rFonts w:ascii="Wingdings" w:eastAsia="Wingdings" w:hAnsi="Wingdings" w:cs="Wingdings" w:hint="default"/>
      </w:rPr>
    </w:lvl>
    <w:lvl w:ilvl="3" w:tplc="CD12DFBC">
      <w:start w:val="1"/>
      <w:numFmt w:val="bullet"/>
      <w:lvlText w:val="·"/>
      <w:lvlJc w:val="left"/>
      <w:pPr>
        <w:ind w:left="3436" w:hanging="360"/>
      </w:pPr>
      <w:rPr>
        <w:rFonts w:ascii="Symbol" w:eastAsia="Symbol" w:hAnsi="Symbol" w:cs="Symbol" w:hint="default"/>
      </w:rPr>
    </w:lvl>
    <w:lvl w:ilvl="4" w:tplc="F0269890">
      <w:start w:val="1"/>
      <w:numFmt w:val="bullet"/>
      <w:lvlText w:val="o"/>
      <w:lvlJc w:val="left"/>
      <w:pPr>
        <w:ind w:left="4156" w:hanging="360"/>
      </w:pPr>
      <w:rPr>
        <w:rFonts w:ascii="Courier New" w:eastAsia="Courier New" w:hAnsi="Courier New" w:cs="Courier New" w:hint="default"/>
      </w:rPr>
    </w:lvl>
    <w:lvl w:ilvl="5" w:tplc="6F1AB984">
      <w:start w:val="1"/>
      <w:numFmt w:val="bullet"/>
      <w:lvlText w:val="§"/>
      <w:lvlJc w:val="left"/>
      <w:pPr>
        <w:ind w:left="4876" w:hanging="360"/>
      </w:pPr>
      <w:rPr>
        <w:rFonts w:ascii="Wingdings" w:eastAsia="Wingdings" w:hAnsi="Wingdings" w:cs="Wingdings" w:hint="default"/>
      </w:rPr>
    </w:lvl>
    <w:lvl w:ilvl="6" w:tplc="76867ACA">
      <w:start w:val="1"/>
      <w:numFmt w:val="bullet"/>
      <w:lvlText w:val="·"/>
      <w:lvlJc w:val="left"/>
      <w:pPr>
        <w:ind w:left="5596" w:hanging="360"/>
      </w:pPr>
      <w:rPr>
        <w:rFonts w:ascii="Symbol" w:eastAsia="Symbol" w:hAnsi="Symbol" w:cs="Symbol" w:hint="default"/>
      </w:rPr>
    </w:lvl>
    <w:lvl w:ilvl="7" w:tplc="0C94FCE6">
      <w:start w:val="1"/>
      <w:numFmt w:val="bullet"/>
      <w:lvlText w:val="o"/>
      <w:lvlJc w:val="left"/>
      <w:pPr>
        <w:ind w:left="6316" w:hanging="360"/>
      </w:pPr>
      <w:rPr>
        <w:rFonts w:ascii="Courier New" w:eastAsia="Courier New" w:hAnsi="Courier New" w:cs="Courier New" w:hint="default"/>
      </w:rPr>
    </w:lvl>
    <w:lvl w:ilvl="8" w:tplc="B48621BC">
      <w:start w:val="1"/>
      <w:numFmt w:val="bullet"/>
      <w:lvlText w:val="§"/>
      <w:lvlJc w:val="left"/>
      <w:pPr>
        <w:ind w:left="7036" w:hanging="360"/>
      </w:pPr>
      <w:rPr>
        <w:rFonts w:ascii="Wingdings" w:eastAsia="Wingdings" w:hAnsi="Wingdings" w:cs="Wingdings" w:hint="default"/>
      </w:rPr>
    </w:lvl>
  </w:abstractNum>
  <w:abstractNum w:abstractNumId="7" w15:restartNumberingAfterBreak="0">
    <w:nsid w:val="3D506BFE"/>
    <w:multiLevelType w:val="hybridMultilevel"/>
    <w:tmpl w:val="6F28DA30"/>
    <w:lvl w:ilvl="0" w:tplc="0AB082D4">
      <w:start w:val="1"/>
      <w:numFmt w:val="bullet"/>
      <w:lvlText w:val=""/>
      <w:lvlJc w:val="left"/>
      <w:pPr>
        <w:ind w:left="1429" w:hanging="360"/>
      </w:pPr>
      <w:rPr>
        <w:rFonts w:ascii="Symbol" w:eastAsia="Symbol" w:hAnsi="Symbol" w:cs="Symbol" w:hint="default"/>
      </w:rPr>
    </w:lvl>
    <w:lvl w:ilvl="1" w:tplc="A590121C">
      <w:start w:val="1"/>
      <w:numFmt w:val="bullet"/>
      <w:lvlText w:val="o"/>
      <w:lvlJc w:val="left"/>
      <w:pPr>
        <w:ind w:left="2149" w:hanging="360"/>
      </w:pPr>
      <w:rPr>
        <w:rFonts w:ascii="Courier New" w:eastAsia="Courier New" w:hAnsi="Courier New" w:cs="Courier New" w:hint="default"/>
      </w:rPr>
    </w:lvl>
    <w:lvl w:ilvl="2" w:tplc="41D2A7B4">
      <w:start w:val="1"/>
      <w:numFmt w:val="bullet"/>
      <w:lvlText w:val=""/>
      <w:lvlJc w:val="left"/>
      <w:pPr>
        <w:ind w:left="2869" w:hanging="360"/>
      </w:pPr>
      <w:rPr>
        <w:rFonts w:ascii="Wingdings" w:eastAsia="Wingdings" w:hAnsi="Wingdings" w:cs="Wingdings" w:hint="default"/>
      </w:rPr>
    </w:lvl>
    <w:lvl w:ilvl="3" w:tplc="19EE0E82">
      <w:start w:val="1"/>
      <w:numFmt w:val="bullet"/>
      <w:lvlText w:val=""/>
      <w:lvlJc w:val="left"/>
      <w:pPr>
        <w:ind w:left="3589" w:hanging="360"/>
      </w:pPr>
      <w:rPr>
        <w:rFonts w:ascii="Symbol" w:eastAsia="Symbol" w:hAnsi="Symbol" w:cs="Symbol" w:hint="default"/>
      </w:rPr>
    </w:lvl>
    <w:lvl w:ilvl="4" w:tplc="CE960112">
      <w:start w:val="1"/>
      <w:numFmt w:val="bullet"/>
      <w:lvlText w:val="o"/>
      <w:lvlJc w:val="left"/>
      <w:pPr>
        <w:ind w:left="4309" w:hanging="360"/>
      </w:pPr>
      <w:rPr>
        <w:rFonts w:ascii="Courier New" w:eastAsia="Courier New" w:hAnsi="Courier New" w:cs="Courier New" w:hint="default"/>
      </w:rPr>
    </w:lvl>
    <w:lvl w:ilvl="5" w:tplc="5B5AF72C">
      <w:start w:val="1"/>
      <w:numFmt w:val="bullet"/>
      <w:lvlText w:val=""/>
      <w:lvlJc w:val="left"/>
      <w:pPr>
        <w:ind w:left="5029" w:hanging="360"/>
      </w:pPr>
      <w:rPr>
        <w:rFonts w:ascii="Wingdings" w:eastAsia="Wingdings" w:hAnsi="Wingdings" w:cs="Wingdings" w:hint="default"/>
      </w:rPr>
    </w:lvl>
    <w:lvl w:ilvl="6" w:tplc="FBDA9C60">
      <w:start w:val="1"/>
      <w:numFmt w:val="bullet"/>
      <w:lvlText w:val=""/>
      <w:lvlJc w:val="left"/>
      <w:pPr>
        <w:ind w:left="5749" w:hanging="360"/>
      </w:pPr>
      <w:rPr>
        <w:rFonts w:ascii="Symbol" w:eastAsia="Symbol" w:hAnsi="Symbol" w:cs="Symbol" w:hint="default"/>
      </w:rPr>
    </w:lvl>
    <w:lvl w:ilvl="7" w:tplc="A7062BE4">
      <w:start w:val="1"/>
      <w:numFmt w:val="bullet"/>
      <w:lvlText w:val="o"/>
      <w:lvlJc w:val="left"/>
      <w:pPr>
        <w:ind w:left="6469" w:hanging="360"/>
      </w:pPr>
      <w:rPr>
        <w:rFonts w:ascii="Courier New" w:eastAsia="Courier New" w:hAnsi="Courier New" w:cs="Courier New" w:hint="default"/>
      </w:rPr>
    </w:lvl>
    <w:lvl w:ilvl="8" w:tplc="2E9A189E">
      <w:start w:val="1"/>
      <w:numFmt w:val="bullet"/>
      <w:lvlText w:val=""/>
      <w:lvlJc w:val="left"/>
      <w:pPr>
        <w:ind w:left="7189" w:hanging="360"/>
      </w:pPr>
      <w:rPr>
        <w:rFonts w:ascii="Wingdings" w:eastAsia="Wingdings" w:hAnsi="Wingdings" w:cs="Wingdings" w:hint="default"/>
      </w:rPr>
    </w:lvl>
  </w:abstractNum>
  <w:abstractNum w:abstractNumId="8" w15:restartNumberingAfterBreak="0">
    <w:nsid w:val="3F4C090F"/>
    <w:multiLevelType w:val="hybridMultilevel"/>
    <w:tmpl w:val="6E74FA24"/>
    <w:lvl w:ilvl="0" w:tplc="D5E437C2">
      <w:start w:val="1"/>
      <w:numFmt w:val="bullet"/>
      <w:lvlText w:val="·"/>
      <w:lvlJc w:val="left"/>
      <w:pPr>
        <w:ind w:left="720" w:hanging="360"/>
      </w:pPr>
      <w:rPr>
        <w:rFonts w:ascii="Symbol" w:eastAsia="Symbol" w:hAnsi="Symbol" w:cs="Symbol" w:hint="default"/>
      </w:rPr>
    </w:lvl>
    <w:lvl w:ilvl="1" w:tplc="95DC8C74">
      <w:start w:val="1"/>
      <w:numFmt w:val="bullet"/>
      <w:lvlText w:val="o"/>
      <w:lvlJc w:val="left"/>
      <w:pPr>
        <w:ind w:left="1440" w:hanging="360"/>
      </w:pPr>
      <w:rPr>
        <w:rFonts w:ascii="Courier New" w:eastAsia="Courier New" w:hAnsi="Courier New" w:cs="Courier New" w:hint="default"/>
      </w:rPr>
    </w:lvl>
    <w:lvl w:ilvl="2" w:tplc="C4A8DE4C">
      <w:start w:val="1"/>
      <w:numFmt w:val="bullet"/>
      <w:lvlText w:val="§"/>
      <w:lvlJc w:val="left"/>
      <w:pPr>
        <w:ind w:left="2160" w:hanging="360"/>
      </w:pPr>
      <w:rPr>
        <w:rFonts w:ascii="Wingdings" w:eastAsia="Wingdings" w:hAnsi="Wingdings" w:cs="Wingdings" w:hint="default"/>
      </w:rPr>
    </w:lvl>
    <w:lvl w:ilvl="3" w:tplc="937ECC7C">
      <w:start w:val="1"/>
      <w:numFmt w:val="bullet"/>
      <w:lvlText w:val="·"/>
      <w:lvlJc w:val="left"/>
      <w:pPr>
        <w:ind w:left="2880" w:hanging="360"/>
      </w:pPr>
      <w:rPr>
        <w:rFonts w:ascii="Symbol" w:eastAsia="Symbol" w:hAnsi="Symbol" w:cs="Symbol" w:hint="default"/>
      </w:rPr>
    </w:lvl>
    <w:lvl w:ilvl="4" w:tplc="70BC373E">
      <w:start w:val="1"/>
      <w:numFmt w:val="bullet"/>
      <w:lvlText w:val="o"/>
      <w:lvlJc w:val="left"/>
      <w:pPr>
        <w:ind w:left="3600" w:hanging="360"/>
      </w:pPr>
      <w:rPr>
        <w:rFonts w:ascii="Courier New" w:eastAsia="Courier New" w:hAnsi="Courier New" w:cs="Courier New" w:hint="default"/>
      </w:rPr>
    </w:lvl>
    <w:lvl w:ilvl="5" w:tplc="C116EC4A">
      <w:start w:val="1"/>
      <w:numFmt w:val="bullet"/>
      <w:lvlText w:val="§"/>
      <w:lvlJc w:val="left"/>
      <w:pPr>
        <w:ind w:left="4320" w:hanging="360"/>
      </w:pPr>
      <w:rPr>
        <w:rFonts w:ascii="Wingdings" w:eastAsia="Wingdings" w:hAnsi="Wingdings" w:cs="Wingdings" w:hint="default"/>
      </w:rPr>
    </w:lvl>
    <w:lvl w:ilvl="6" w:tplc="76727D30">
      <w:start w:val="1"/>
      <w:numFmt w:val="bullet"/>
      <w:lvlText w:val="·"/>
      <w:lvlJc w:val="left"/>
      <w:pPr>
        <w:ind w:left="5040" w:hanging="360"/>
      </w:pPr>
      <w:rPr>
        <w:rFonts w:ascii="Symbol" w:eastAsia="Symbol" w:hAnsi="Symbol" w:cs="Symbol" w:hint="default"/>
      </w:rPr>
    </w:lvl>
    <w:lvl w:ilvl="7" w:tplc="1854B1BA">
      <w:start w:val="1"/>
      <w:numFmt w:val="bullet"/>
      <w:lvlText w:val="o"/>
      <w:lvlJc w:val="left"/>
      <w:pPr>
        <w:ind w:left="5760" w:hanging="360"/>
      </w:pPr>
      <w:rPr>
        <w:rFonts w:ascii="Courier New" w:eastAsia="Courier New" w:hAnsi="Courier New" w:cs="Courier New" w:hint="default"/>
      </w:rPr>
    </w:lvl>
    <w:lvl w:ilvl="8" w:tplc="B3601E9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356F91"/>
    <w:multiLevelType w:val="hybridMultilevel"/>
    <w:tmpl w:val="A5E84DD4"/>
    <w:lvl w:ilvl="0" w:tplc="1B96A2BA">
      <w:start w:val="1"/>
      <w:numFmt w:val="bullet"/>
      <w:lvlText w:val=""/>
      <w:lvlJc w:val="left"/>
      <w:pPr>
        <w:ind w:left="1429" w:hanging="360"/>
      </w:pPr>
      <w:rPr>
        <w:rFonts w:ascii="Symbol" w:eastAsia="Symbol" w:hAnsi="Symbol" w:cs="Symbol" w:hint="default"/>
      </w:rPr>
    </w:lvl>
    <w:lvl w:ilvl="1" w:tplc="26D87B2C">
      <w:start w:val="1"/>
      <w:numFmt w:val="bullet"/>
      <w:lvlText w:val="o"/>
      <w:lvlJc w:val="left"/>
      <w:pPr>
        <w:ind w:left="2149" w:hanging="360"/>
      </w:pPr>
      <w:rPr>
        <w:rFonts w:ascii="Courier New" w:eastAsia="Courier New" w:hAnsi="Courier New" w:cs="Courier New" w:hint="default"/>
      </w:rPr>
    </w:lvl>
    <w:lvl w:ilvl="2" w:tplc="ECBC8D04">
      <w:start w:val="1"/>
      <w:numFmt w:val="bullet"/>
      <w:lvlText w:val=""/>
      <w:lvlJc w:val="left"/>
      <w:pPr>
        <w:ind w:left="2869" w:hanging="360"/>
      </w:pPr>
      <w:rPr>
        <w:rFonts w:ascii="Wingdings" w:eastAsia="Wingdings" w:hAnsi="Wingdings" w:cs="Wingdings" w:hint="default"/>
      </w:rPr>
    </w:lvl>
    <w:lvl w:ilvl="3" w:tplc="5922D7D4">
      <w:start w:val="1"/>
      <w:numFmt w:val="bullet"/>
      <w:lvlText w:val=""/>
      <w:lvlJc w:val="left"/>
      <w:pPr>
        <w:ind w:left="3589" w:hanging="360"/>
      </w:pPr>
      <w:rPr>
        <w:rFonts w:ascii="Symbol" w:eastAsia="Symbol" w:hAnsi="Symbol" w:cs="Symbol" w:hint="default"/>
      </w:rPr>
    </w:lvl>
    <w:lvl w:ilvl="4" w:tplc="7776579E">
      <w:start w:val="1"/>
      <w:numFmt w:val="bullet"/>
      <w:lvlText w:val="o"/>
      <w:lvlJc w:val="left"/>
      <w:pPr>
        <w:ind w:left="4309" w:hanging="360"/>
      </w:pPr>
      <w:rPr>
        <w:rFonts w:ascii="Courier New" w:eastAsia="Courier New" w:hAnsi="Courier New" w:cs="Courier New" w:hint="default"/>
      </w:rPr>
    </w:lvl>
    <w:lvl w:ilvl="5" w:tplc="C81C9218">
      <w:start w:val="1"/>
      <w:numFmt w:val="bullet"/>
      <w:lvlText w:val=""/>
      <w:lvlJc w:val="left"/>
      <w:pPr>
        <w:ind w:left="5029" w:hanging="360"/>
      </w:pPr>
      <w:rPr>
        <w:rFonts w:ascii="Wingdings" w:eastAsia="Wingdings" w:hAnsi="Wingdings" w:cs="Wingdings" w:hint="default"/>
      </w:rPr>
    </w:lvl>
    <w:lvl w:ilvl="6" w:tplc="24BCB312">
      <w:start w:val="1"/>
      <w:numFmt w:val="bullet"/>
      <w:lvlText w:val=""/>
      <w:lvlJc w:val="left"/>
      <w:pPr>
        <w:ind w:left="5749" w:hanging="360"/>
      </w:pPr>
      <w:rPr>
        <w:rFonts w:ascii="Symbol" w:eastAsia="Symbol" w:hAnsi="Symbol" w:cs="Symbol" w:hint="default"/>
      </w:rPr>
    </w:lvl>
    <w:lvl w:ilvl="7" w:tplc="460E10C0">
      <w:start w:val="1"/>
      <w:numFmt w:val="bullet"/>
      <w:lvlText w:val="o"/>
      <w:lvlJc w:val="left"/>
      <w:pPr>
        <w:ind w:left="6469" w:hanging="360"/>
      </w:pPr>
      <w:rPr>
        <w:rFonts w:ascii="Courier New" w:eastAsia="Courier New" w:hAnsi="Courier New" w:cs="Courier New" w:hint="default"/>
      </w:rPr>
    </w:lvl>
    <w:lvl w:ilvl="8" w:tplc="FBB4D4AA">
      <w:start w:val="1"/>
      <w:numFmt w:val="bullet"/>
      <w:lvlText w:val=""/>
      <w:lvlJc w:val="left"/>
      <w:pPr>
        <w:ind w:left="7189" w:hanging="360"/>
      </w:pPr>
      <w:rPr>
        <w:rFonts w:ascii="Wingdings" w:eastAsia="Wingdings" w:hAnsi="Wingdings" w:cs="Wingdings" w:hint="default"/>
      </w:rPr>
    </w:lvl>
  </w:abstractNum>
  <w:abstractNum w:abstractNumId="10" w15:restartNumberingAfterBreak="0">
    <w:nsid w:val="55F67A86"/>
    <w:multiLevelType w:val="hybridMultilevel"/>
    <w:tmpl w:val="566834F8"/>
    <w:lvl w:ilvl="0" w:tplc="6AACD582">
      <w:start w:val="1"/>
      <w:numFmt w:val="bullet"/>
      <w:lvlText w:val=""/>
      <w:lvlJc w:val="left"/>
      <w:pPr>
        <w:ind w:left="1429" w:hanging="360"/>
      </w:pPr>
      <w:rPr>
        <w:rFonts w:ascii="Symbol" w:eastAsia="Symbol" w:hAnsi="Symbol" w:cs="Symbol" w:hint="default"/>
      </w:rPr>
    </w:lvl>
    <w:lvl w:ilvl="1" w:tplc="5F78D77E">
      <w:start w:val="1"/>
      <w:numFmt w:val="bullet"/>
      <w:lvlText w:val="o"/>
      <w:lvlJc w:val="left"/>
      <w:pPr>
        <w:ind w:left="2149" w:hanging="360"/>
      </w:pPr>
      <w:rPr>
        <w:rFonts w:ascii="Courier New" w:eastAsia="Courier New" w:hAnsi="Courier New" w:cs="Courier New" w:hint="default"/>
      </w:rPr>
    </w:lvl>
    <w:lvl w:ilvl="2" w:tplc="7DD85170">
      <w:start w:val="1"/>
      <w:numFmt w:val="bullet"/>
      <w:lvlText w:val=""/>
      <w:lvlJc w:val="left"/>
      <w:pPr>
        <w:ind w:left="2869" w:hanging="360"/>
      </w:pPr>
      <w:rPr>
        <w:rFonts w:ascii="Wingdings" w:eastAsia="Wingdings" w:hAnsi="Wingdings" w:cs="Wingdings" w:hint="default"/>
      </w:rPr>
    </w:lvl>
    <w:lvl w:ilvl="3" w:tplc="8E525172">
      <w:start w:val="1"/>
      <w:numFmt w:val="bullet"/>
      <w:lvlText w:val=""/>
      <w:lvlJc w:val="left"/>
      <w:pPr>
        <w:ind w:left="3589" w:hanging="360"/>
      </w:pPr>
      <w:rPr>
        <w:rFonts w:ascii="Symbol" w:eastAsia="Symbol" w:hAnsi="Symbol" w:cs="Symbol" w:hint="default"/>
      </w:rPr>
    </w:lvl>
    <w:lvl w:ilvl="4" w:tplc="DEC60D82">
      <w:start w:val="1"/>
      <w:numFmt w:val="bullet"/>
      <w:lvlText w:val="o"/>
      <w:lvlJc w:val="left"/>
      <w:pPr>
        <w:ind w:left="4309" w:hanging="360"/>
      </w:pPr>
      <w:rPr>
        <w:rFonts w:ascii="Courier New" w:eastAsia="Courier New" w:hAnsi="Courier New" w:cs="Courier New" w:hint="default"/>
      </w:rPr>
    </w:lvl>
    <w:lvl w:ilvl="5" w:tplc="8046A5CA">
      <w:start w:val="1"/>
      <w:numFmt w:val="bullet"/>
      <w:lvlText w:val=""/>
      <w:lvlJc w:val="left"/>
      <w:pPr>
        <w:ind w:left="5029" w:hanging="360"/>
      </w:pPr>
      <w:rPr>
        <w:rFonts w:ascii="Wingdings" w:eastAsia="Wingdings" w:hAnsi="Wingdings" w:cs="Wingdings" w:hint="default"/>
      </w:rPr>
    </w:lvl>
    <w:lvl w:ilvl="6" w:tplc="CA34ABB8">
      <w:start w:val="1"/>
      <w:numFmt w:val="bullet"/>
      <w:lvlText w:val=""/>
      <w:lvlJc w:val="left"/>
      <w:pPr>
        <w:ind w:left="5749" w:hanging="360"/>
      </w:pPr>
      <w:rPr>
        <w:rFonts w:ascii="Symbol" w:eastAsia="Symbol" w:hAnsi="Symbol" w:cs="Symbol" w:hint="default"/>
      </w:rPr>
    </w:lvl>
    <w:lvl w:ilvl="7" w:tplc="4300E540">
      <w:start w:val="1"/>
      <w:numFmt w:val="bullet"/>
      <w:lvlText w:val="o"/>
      <w:lvlJc w:val="left"/>
      <w:pPr>
        <w:ind w:left="6469" w:hanging="360"/>
      </w:pPr>
      <w:rPr>
        <w:rFonts w:ascii="Courier New" w:eastAsia="Courier New" w:hAnsi="Courier New" w:cs="Courier New" w:hint="default"/>
      </w:rPr>
    </w:lvl>
    <w:lvl w:ilvl="8" w:tplc="56EAC594">
      <w:start w:val="1"/>
      <w:numFmt w:val="bullet"/>
      <w:lvlText w:val=""/>
      <w:lvlJc w:val="left"/>
      <w:pPr>
        <w:ind w:left="7189" w:hanging="360"/>
      </w:pPr>
      <w:rPr>
        <w:rFonts w:ascii="Wingdings" w:eastAsia="Wingdings" w:hAnsi="Wingdings" w:cs="Wingdings" w:hint="default"/>
      </w:rPr>
    </w:lvl>
  </w:abstractNum>
  <w:abstractNum w:abstractNumId="11" w15:restartNumberingAfterBreak="0">
    <w:nsid w:val="71976DA3"/>
    <w:multiLevelType w:val="hybridMultilevel"/>
    <w:tmpl w:val="90DE1308"/>
    <w:lvl w:ilvl="0" w:tplc="9782E062">
      <w:start w:val="1"/>
      <w:numFmt w:val="bullet"/>
      <w:lvlText w:val="–"/>
      <w:lvlJc w:val="left"/>
      <w:pPr>
        <w:ind w:left="1429" w:hanging="360"/>
      </w:pPr>
      <w:rPr>
        <w:rFonts w:ascii="Arial" w:eastAsia="Arial" w:hAnsi="Arial" w:cs="Arial" w:hint="default"/>
      </w:rPr>
    </w:lvl>
    <w:lvl w:ilvl="1" w:tplc="9552CE02">
      <w:start w:val="1"/>
      <w:numFmt w:val="bullet"/>
      <w:lvlText w:val="o"/>
      <w:lvlJc w:val="left"/>
      <w:pPr>
        <w:ind w:left="2149" w:hanging="360"/>
      </w:pPr>
      <w:rPr>
        <w:rFonts w:ascii="Courier New" w:eastAsia="Courier New" w:hAnsi="Courier New" w:cs="Courier New" w:hint="default"/>
      </w:rPr>
    </w:lvl>
    <w:lvl w:ilvl="2" w:tplc="C0BEC784">
      <w:start w:val="1"/>
      <w:numFmt w:val="bullet"/>
      <w:lvlText w:val="§"/>
      <w:lvlJc w:val="left"/>
      <w:pPr>
        <w:ind w:left="2869" w:hanging="360"/>
      </w:pPr>
      <w:rPr>
        <w:rFonts w:ascii="Wingdings" w:eastAsia="Wingdings" w:hAnsi="Wingdings" w:cs="Wingdings" w:hint="default"/>
      </w:rPr>
    </w:lvl>
    <w:lvl w:ilvl="3" w:tplc="ABB0ED44">
      <w:start w:val="1"/>
      <w:numFmt w:val="bullet"/>
      <w:lvlText w:val="·"/>
      <w:lvlJc w:val="left"/>
      <w:pPr>
        <w:ind w:left="3589" w:hanging="360"/>
      </w:pPr>
      <w:rPr>
        <w:rFonts w:ascii="Symbol" w:eastAsia="Symbol" w:hAnsi="Symbol" w:cs="Symbol" w:hint="default"/>
      </w:rPr>
    </w:lvl>
    <w:lvl w:ilvl="4" w:tplc="F5566592">
      <w:start w:val="1"/>
      <w:numFmt w:val="bullet"/>
      <w:lvlText w:val="o"/>
      <w:lvlJc w:val="left"/>
      <w:pPr>
        <w:ind w:left="4309" w:hanging="360"/>
      </w:pPr>
      <w:rPr>
        <w:rFonts w:ascii="Courier New" w:eastAsia="Courier New" w:hAnsi="Courier New" w:cs="Courier New" w:hint="default"/>
      </w:rPr>
    </w:lvl>
    <w:lvl w:ilvl="5" w:tplc="FBBCF876">
      <w:start w:val="1"/>
      <w:numFmt w:val="bullet"/>
      <w:lvlText w:val="§"/>
      <w:lvlJc w:val="left"/>
      <w:pPr>
        <w:ind w:left="5029" w:hanging="360"/>
      </w:pPr>
      <w:rPr>
        <w:rFonts w:ascii="Wingdings" w:eastAsia="Wingdings" w:hAnsi="Wingdings" w:cs="Wingdings" w:hint="default"/>
      </w:rPr>
    </w:lvl>
    <w:lvl w:ilvl="6" w:tplc="88B038BC">
      <w:start w:val="1"/>
      <w:numFmt w:val="bullet"/>
      <w:lvlText w:val="·"/>
      <w:lvlJc w:val="left"/>
      <w:pPr>
        <w:ind w:left="5749" w:hanging="360"/>
      </w:pPr>
      <w:rPr>
        <w:rFonts w:ascii="Symbol" w:eastAsia="Symbol" w:hAnsi="Symbol" w:cs="Symbol" w:hint="default"/>
      </w:rPr>
    </w:lvl>
    <w:lvl w:ilvl="7" w:tplc="0E367C9E">
      <w:start w:val="1"/>
      <w:numFmt w:val="bullet"/>
      <w:lvlText w:val="o"/>
      <w:lvlJc w:val="left"/>
      <w:pPr>
        <w:ind w:left="6469" w:hanging="360"/>
      </w:pPr>
      <w:rPr>
        <w:rFonts w:ascii="Courier New" w:eastAsia="Courier New" w:hAnsi="Courier New" w:cs="Courier New" w:hint="default"/>
      </w:rPr>
    </w:lvl>
    <w:lvl w:ilvl="8" w:tplc="4B8EE67C">
      <w:start w:val="1"/>
      <w:numFmt w:val="bullet"/>
      <w:lvlText w:val="§"/>
      <w:lvlJc w:val="left"/>
      <w:pPr>
        <w:ind w:left="7189" w:hanging="360"/>
      </w:pPr>
      <w:rPr>
        <w:rFonts w:ascii="Wingdings" w:eastAsia="Wingdings" w:hAnsi="Wingdings" w:cs="Wingdings" w:hint="default"/>
      </w:rPr>
    </w:lvl>
  </w:abstractNum>
  <w:abstractNum w:abstractNumId="12" w15:restartNumberingAfterBreak="0">
    <w:nsid w:val="731B1103"/>
    <w:multiLevelType w:val="hybridMultilevel"/>
    <w:tmpl w:val="92649C3C"/>
    <w:lvl w:ilvl="0" w:tplc="45A8C612">
      <w:start w:val="1"/>
      <w:numFmt w:val="bullet"/>
      <w:lvlText w:val=""/>
      <w:lvlJc w:val="left"/>
      <w:pPr>
        <w:ind w:left="720" w:hanging="360"/>
      </w:pPr>
      <w:rPr>
        <w:rFonts w:ascii="Symbol" w:eastAsia="Symbol" w:hAnsi="Symbol" w:cs="Symbol" w:hint="default"/>
      </w:rPr>
    </w:lvl>
    <w:lvl w:ilvl="1" w:tplc="4464FBE8">
      <w:start w:val="1"/>
      <w:numFmt w:val="bullet"/>
      <w:lvlText w:val="o"/>
      <w:lvlJc w:val="left"/>
      <w:pPr>
        <w:ind w:left="1440" w:hanging="360"/>
      </w:pPr>
      <w:rPr>
        <w:rFonts w:ascii="Courier New" w:eastAsia="Courier New" w:hAnsi="Courier New" w:cs="Courier New" w:hint="default"/>
      </w:rPr>
    </w:lvl>
    <w:lvl w:ilvl="2" w:tplc="B71C1FC4">
      <w:start w:val="1"/>
      <w:numFmt w:val="bullet"/>
      <w:lvlText w:val=""/>
      <w:lvlJc w:val="left"/>
      <w:pPr>
        <w:ind w:left="2160" w:hanging="360"/>
      </w:pPr>
      <w:rPr>
        <w:rFonts w:ascii="Wingdings" w:eastAsia="Wingdings" w:hAnsi="Wingdings" w:cs="Wingdings" w:hint="default"/>
      </w:rPr>
    </w:lvl>
    <w:lvl w:ilvl="3" w:tplc="E946D338">
      <w:start w:val="1"/>
      <w:numFmt w:val="bullet"/>
      <w:lvlText w:val=""/>
      <w:lvlJc w:val="left"/>
      <w:pPr>
        <w:ind w:left="2880" w:hanging="360"/>
      </w:pPr>
      <w:rPr>
        <w:rFonts w:ascii="Wingdings" w:eastAsia="Wingdings" w:hAnsi="Wingdings" w:cs="Wingdings" w:hint="default"/>
      </w:rPr>
    </w:lvl>
    <w:lvl w:ilvl="4" w:tplc="AA3E7A42">
      <w:start w:val="1"/>
      <w:numFmt w:val="bullet"/>
      <w:lvlText w:val=""/>
      <w:lvlJc w:val="left"/>
      <w:pPr>
        <w:ind w:left="3600" w:hanging="360"/>
      </w:pPr>
      <w:rPr>
        <w:rFonts w:ascii="Wingdings" w:eastAsia="Wingdings" w:hAnsi="Wingdings" w:cs="Wingdings" w:hint="default"/>
      </w:rPr>
    </w:lvl>
    <w:lvl w:ilvl="5" w:tplc="AE101A16">
      <w:start w:val="1"/>
      <w:numFmt w:val="bullet"/>
      <w:lvlText w:val=""/>
      <w:lvlJc w:val="left"/>
      <w:pPr>
        <w:ind w:left="4320" w:hanging="360"/>
      </w:pPr>
      <w:rPr>
        <w:rFonts w:ascii="Wingdings" w:eastAsia="Wingdings" w:hAnsi="Wingdings" w:cs="Wingdings" w:hint="default"/>
      </w:rPr>
    </w:lvl>
    <w:lvl w:ilvl="6" w:tplc="3F7E24D6">
      <w:start w:val="1"/>
      <w:numFmt w:val="bullet"/>
      <w:lvlText w:val=""/>
      <w:lvlJc w:val="left"/>
      <w:pPr>
        <w:ind w:left="5040" w:hanging="360"/>
      </w:pPr>
      <w:rPr>
        <w:rFonts w:ascii="Wingdings" w:eastAsia="Wingdings" w:hAnsi="Wingdings" w:cs="Wingdings" w:hint="default"/>
      </w:rPr>
    </w:lvl>
    <w:lvl w:ilvl="7" w:tplc="88F49A4E">
      <w:start w:val="1"/>
      <w:numFmt w:val="bullet"/>
      <w:lvlText w:val=""/>
      <w:lvlJc w:val="left"/>
      <w:pPr>
        <w:ind w:left="5760" w:hanging="360"/>
      </w:pPr>
      <w:rPr>
        <w:rFonts w:ascii="Wingdings" w:eastAsia="Wingdings" w:hAnsi="Wingdings" w:cs="Wingdings" w:hint="default"/>
      </w:rPr>
    </w:lvl>
    <w:lvl w:ilvl="8" w:tplc="4F0E1A6E">
      <w:start w:val="1"/>
      <w:numFmt w:val="bullet"/>
      <w:lvlText w:val=""/>
      <w:lvlJc w:val="left"/>
      <w:pPr>
        <w:ind w:left="6480" w:hanging="360"/>
      </w:pPr>
      <w:rPr>
        <w:rFonts w:ascii="Wingdings" w:eastAsia="Wingdings" w:hAnsi="Wingdings" w:cs="Wingdings" w:hint="default"/>
      </w:rPr>
    </w:lvl>
  </w:abstractNum>
  <w:num w:numId="1">
    <w:abstractNumId w:val="5"/>
  </w:num>
  <w:num w:numId="2">
    <w:abstractNumId w:val="3"/>
  </w:num>
  <w:num w:numId="3">
    <w:abstractNumId w:val="6"/>
  </w:num>
  <w:num w:numId="4">
    <w:abstractNumId w:val="9"/>
  </w:num>
  <w:num w:numId="5">
    <w:abstractNumId w:val="0"/>
  </w:num>
  <w:num w:numId="6">
    <w:abstractNumId w:val="4"/>
  </w:num>
  <w:num w:numId="7">
    <w:abstractNumId w:val="7"/>
  </w:num>
  <w:num w:numId="8">
    <w:abstractNumId w:val="10"/>
  </w:num>
  <w:num w:numId="9">
    <w:abstractNumId w:val="2"/>
  </w:num>
  <w:num w:numId="10">
    <w:abstractNumId w:val="11"/>
  </w:num>
  <w:num w:numId="11">
    <w:abstractNumId w:val="8"/>
  </w:num>
  <w:num w:numId="12">
    <w:abstractNumId w:val="12"/>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C6"/>
    <w:rsid w:val="00380050"/>
    <w:rsid w:val="00564A6B"/>
    <w:rsid w:val="0059738D"/>
    <w:rsid w:val="006B3BC3"/>
    <w:rsid w:val="006C54F6"/>
    <w:rsid w:val="0070020B"/>
    <w:rsid w:val="008740FB"/>
    <w:rsid w:val="008C1013"/>
    <w:rsid w:val="00A62DD1"/>
    <w:rsid w:val="00B03890"/>
    <w:rsid w:val="00B42203"/>
    <w:rsid w:val="00CB58C6"/>
    <w:rsid w:val="00E01E8C"/>
    <w:rsid w:val="00FB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39F6"/>
  <w15:docId w15:val="{22218758-CE6D-422F-B6BE-72E09367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link w:val="20"/>
    <w:uiPriority w:val="9"/>
    <w:semiHidden/>
    <w:unhideWhenUsed/>
    <w:qFormat/>
    <w:pPr>
      <w:keepNext/>
      <w:keepLines/>
      <w:spacing w:before="360" w:after="120"/>
      <w:outlineLvl w:val="1"/>
    </w:pPr>
    <w:rPr>
      <w:sz w:val="32"/>
      <w:szCs w:val="32"/>
    </w:rPr>
  </w:style>
  <w:style w:type="paragraph" w:styleId="3">
    <w:name w:val="heading 3"/>
    <w:basedOn w:val="a"/>
    <w:next w:val="a"/>
    <w:link w:val="30"/>
    <w:uiPriority w:val="9"/>
    <w:semiHidden/>
    <w:unhideWhenUsed/>
    <w:qFormat/>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line="240" w:lineRule="auto"/>
    </w:pPr>
  </w:style>
  <w:style w:type="character" w:customStyle="1" w:styleId="a4">
    <w:name w:val="Заголовок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after="60"/>
    </w:pPr>
    <w:rPr>
      <w:sz w:val="52"/>
      <w:szCs w:val="52"/>
    </w:rPr>
  </w:style>
  <w:style w:type="paragraph" w:styleId="a7">
    <w:name w:val="Subtitle"/>
    <w:basedOn w:val="a"/>
    <w:next w:val="a"/>
    <w:link w:val="a6"/>
    <w:uiPriority w:val="11"/>
    <w:qFormat/>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table" w:customStyle="1" w:styleId="StGen3">
    <w:name w:val="StGen3"/>
    <w:basedOn w:val="TableNormal"/>
    <w:tblPr>
      <w:tblStyleRowBandSize w:val="1"/>
      <w:tblStyleColBandSize w:val="1"/>
      <w:tblCellMar>
        <w:top w:w="100" w:type="dxa"/>
        <w:left w:w="100" w:type="dxa"/>
        <w:bottom w:w="100" w:type="dxa"/>
        <w:right w:w="100" w:type="dxa"/>
      </w:tblCellMar>
    </w:tblPr>
  </w:style>
  <w:style w:type="table" w:customStyle="1" w:styleId="StGen4">
    <w:name w:val="StGen4"/>
    <w:basedOn w:val="TableNormal"/>
    <w:tblPr>
      <w:tblStyleRowBandSize w:val="1"/>
      <w:tblStyleColBandSize w:val="1"/>
      <w:tblCellMar>
        <w:top w:w="100" w:type="dxa"/>
        <w:left w:w="100" w:type="dxa"/>
        <w:bottom w:w="100" w:type="dxa"/>
        <w:right w:w="100"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StGen7">
    <w:name w:val="StGen7"/>
    <w:basedOn w:val="TableNormal"/>
    <w:tblPr>
      <w:tblStyleRowBandSize w:val="1"/>
      <w:tblStyleColBandSize w:val="1"/>
      <w:tblCellMar>
        <w:top w:w="100" w:type="dxa"/>
        <w:left w:w="100" w:type="dxa"/>
        <w:bottom w:w="100" w:type="dxa"/>
        <w:right w:w="100" w:type="dxa"/>
      </w:tblCellMar>
    </w:tblPr>
  </w:style>
  <w:style w:type="table" w:customStyle="1" w:styleId="StGen8">
    <w:name w:val="StGen8"/>
    <w:basedOn w:val="TableNormal"/>
    <w:tblPr>
      <w:tblStyleRowBandSize w:val="1"/>
      <w:tblStyleColBandSize w:val="1"/>
      <w:tblCellMar>
        <w:top w:w="100" w:type="dxa"/>
        <w:left w:w="100" w:type="dxa"/>
        <w:bottom w:w="100" w:type="dxa"/>
        <w:right w:w="100" w:type="dxa"/>
      </w:tblCellMar>
    </w:tblPr>
  </w:style>
  <w:style w:type="paragraph" w:styleId="af5">
    <w:name w:val="header"/>
    <w:basedOn w:val="a"/>
    <w:link w:val="af6"/>
    <w:uiPriority w:val="99"/>
    <w:unhideWhenUsed/>
    <w:pPr>
      <w:tabs>
        <w:tab w:val="center" w:pos="4677"/>
        <w:tab w:val="right" w:pos="9355"/>
      </w:tabs>
      <w:spacing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line="240" w:lineRule="auto"/>
    </w:pPr>
  </w:style>
  <w:style w:type="character" w:customStyle="1" w:styleId="af8">
    <w:name w:val="Нижний колонтитул Знак"/>
    <w:basedOn w:val="a0"/>
    <w:link w:val="af7"/>
    <w:uiPriority w:val="99"/>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dou-ds40@seversk.gov70.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s40.vseverske.com" TargetMode="External"/><Relationship Id="rId4" Type="http://schemas.openxmlformats.org/officeDocument/2006/relationships/webSettings" Target="webSettings.xml"/><Relationship Id="rId9" Type="http://schemas.openxmlformats.org/officeDocument/2006/relationships/hyperlink" Target="mailto:mbdou-ds40@seversk.gov70.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zVjv6hO7PEz5aDhPSTlwJ65YZ+o=</DigestValue>
    </Reference>
    <Reference Type="http://www.w3.org/2000/09/xmldsig#Object" URI="#idOfficeObject">
      <DigestMethod Algorithm="http://www.w3.org/2000/09/xmldsig#sha1"/>
      <DigestValue>HSfrWjXyIJzEuTB7WGFS8j3NvsU=</DigestValue>
    </Reference>
    <Reference Type="http://uri.etsi.org/01903#SignedProperties" URI="#idSignedProperties">
      <Transforms>
        <Transform Algorithm="http://www.w3.org/TR/2001/REC-xml-c14n-20010315"/>
      </Transforms>
      <DigestMethod Algorithm="http://www.w3.org/2000/09/xmldsig#sha1"/>
      <DigestValue>LCNEypwp3T0S+CpFFEI4Dil/FqQ=</DigestValue>
    </Reference>
  </SignedInfo>
  <SignatureValue>sCUnu6ismbiP9XYmawGu6hMBJBnAFV3hXECxQX/cOE30Ot9IkK/Eca7CuLZKlzLyfpo7j4f8a2tl
OlbgFquC632xgI/+VQ46+u2JdOPFNI700ZYCrrxIeH6CJrozzl6tT7VsZAxXH1HV12Pn1q6U7pCg
KtcsetHBRArJpcoUNpk=</SignatureValue>
  <KeyInfo>
    <X509Data>
      <X509Certificate>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SYKzyF70EoEGTweAIZYM42uGTts=</DigestValue>
      </Reference>
      <Reference URI="/word/document.xml?ContentType=application/vnd.openxmlformats-officedocument.wordprocessingml.document.main+xml">
        <DigestMethod Algorithm="http://www.w3.org/2000/09/xmldsig#sha1"/>
        <DigestValue>z1vBQdO124rgkjE5mJSHcBnkKWI=</DigestValue>
      </Reference>
      <Reference URI="/word/endnotes.xml?ContentType=application/vnd.openxmlformats-officedocument.wordprocessingml.endnotes+xml">
        <DigestMethod Algorithm="http://www.w3.org/2000/09/xmldsig#sha1"/>
        <DigestValue>0gGgK8TRnEIfsgwxL9t2q5AoUKY=</DigestValue>
      </Reference>
      <Reference URI="/word/fontTable.xml?ContentType=application/vnd.openxmlformats-officedocument.wordprocessingml.fontTable+xml">
        <DigestMethod Algorithm="http://www.w3.org/2000/09/xmldsig#sha1"/>
        <DigestValue>GuhwCVENmPOlkccGOmavzw8A474=</DigestValue>
      </Reference>
      <Reference URI="/word/footer1.xml?ContentType=application/vnd.openxmlformats-officedocument.wordprocessingml.footer+xml">
        <DigestMethod Algorithm="http://www.w3.org/2000/09/xmldsig#sha1"/>
        <DigestValue>ErSkjna714TMSmp5IKsa04WDwdA=</DigestValue>
      </Reference>
      <Reference URI="/word/footnotes.xml?ContentType=application/vnd.openxmlformats-officedocument.wordprocessingml.footnotes+xml">
        <DigestMethod Algorithm="http://www.w3.org/2000/09/xmldsig#sha1"/>
        <DigestValue>QsojkcLn5Ko/L/9xZqIF9yCviXo=</DigestValue>
      </Reference>
      <Reference URI="/word/header1.xml?ContentType=application/vnd.openxmlformats-officedocument.wordprocessingml.header+xml">
        <DigestMethod Algorithm="http://www.w3.org/2000/09/xmldsig#sha1"/>
        <DigestValue>pQTn6i39kFK406/pNpNIR9z5evY=</DigestValue>
      </Reference>
      <Reference URI="/word/media/image1.emf?ContentType=image/x-emf">
        <DigestMethod Algorithm="http://www.w3.org/2000/09/xmldsig#sha1"/>
        <DigestValue>hM9mqiEHJJc20/taAK1BZHMR7uc=</DigestValue>
      </Reference>
      <Reference URI="/word/numbering.xml?ContentType=application/vnd.openxmlformats-officedocument.wordprocessingml.numbering+xml">
        <DigestMethod Algorithm="http://www.w3.org/2000/09/xmldsig#sha1"/>
        <DigestValue>aOyii2AU6KVpeDU6qx0AordkaEE=</DigestValue>
      </Reference>
      <Reference URI="/word/settings.xml?ContentType=application/vnd.openxmlformats-officedocument.wordprocessingml.settings+xml">
        <DigestMethod Algorithm="http://www.w3.org/2000/09/xmldsig#sha1"/>
        <DigestValue>/MBcZchhX1EhP8NBKXsYT4nB7Ls=</DigestValue>
      </Reference>
      <Reference URI="/word/styles.xml?ContentType=application/vnd.openxmlformats-officedocument.wordprocessingml.styles+xml">
        <DigestMethod Algorithm="http://www.w3.org/2000/09/xmldsig#sha1"/>
        <DigestValue>7kb292vLG/kTTclF+rJ0MNBa33o=</DigestValue>
      </Reference>
      <Reference URI="/word/theme/theme1.xml?ContentType=application/vnd.openxmlformats-officedocument.theme+xml">
        <DigestMethod Algorithm="http://www.w3.org/2000/09/xmldsig#sha1"/>
        <DigestValue>v1peHfg8MEiex5incJdboBny6GY=</DigestValue>
      </Reference>
      <Reference URI="/word/webSettings.xml?ContentType=application/vnd.openxmlformats-officedocument.wordprocessingml.webSettings+xml">
        <DigestMethod Algorithm="http://www.w3.org/2000/09/xmldsig#sha1"/>
        <DigestValue>Vu8s2cNtBXHpBRrYJ3DRBWnPNz8=</DigestValue>
      </Reference>
    </Manifest>
    <SignatureProperties>
      <SignatureProperty Id="idSignatureTime" Target="#idPackageSignature">
        <mdssi:SignatureTime xmlns:mdssi="http://schemas.openxmlformats.org/package/2006/digital-signature">
          <mdssi:Format>YYYY-MM-DDThh:mm:ssTZD</mdssi:Format>
          <mdssi:Value>2025-04-23T09:10:05Z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Размещение на сайте ДОУ</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2025-04-23T09:10:05Z</xd:SigningTime>
          <xd:SigningCertificate>
            <xd:Cert>
              <xd:CertDigest>
                <DigestMethod Algorithm="http://www.w3.org/2000/09/xmldsig#sha1"/>
                <DigestValue>7+ToTjYnfJwm4RaW//a/9mo/+rg=</DigestValue>
              </xd:CertDigest>
              <xd:IssuerSerial>
                <X509IssuerName>CN=Заведующий МБДОУ ДС 40 Власова Светлана Владимировна</X509IssuerName>
                <X509SerialNumber>35329939835379540267807058618708115815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Qualifiers>
              <xd:CommitmentTypeQualifier>Размещение на сайте ДОУ</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58</TotalTime>
  <Pages>38</Pages>
  <Words>11384</Words>
  <Characters>64890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2025-04-18T08:34:00Z</dcterms:created>
  <dcterms:modified xsi:type="dcterms:W3CDTF">2025-04-23T09:09:00Z</dcterms:modified>
</cp:coreProperties>
</file>