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92788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2788E" w:rsidRDefault="009647F8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88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2788E" w:rsidRDefault="009647F8">
            <w:pPr>
              <w:pStyle w:val="ConsPlusTitlePage0"/>
              <w:jc w:val="center"/>
            </w:pPr>
            <w:r>
              <w:rPr>
                <w:sz w:val="44"/>
              </w:rPr>
              <w:t>&lt;Письмо&gt; Минобрнауки России от 20.02.2017 N 07-818</w:t>
            </w:r>
            <w:r>
              <w:rPr>
                <w:sz w:val="44"/>
              </w:rPr>
              <w:br/>
              <w:t>"О направлении Методических рекомендаций по вопросам организации образования в рамках внедрения ФГОС ОВЗ"</w:t>
            </w:r>
            <w:r>
              <w:rPr>
                <w:sz w:val="44"/>
              </w:rPr>
              <w:br/>
            </w:r>
            <w:r>
              <w:rPr>
                <w:sz w:val="44"/>
              </w:rPr>
              <w:t>(вместе с "Методическими рекомендациями руководителям общеобразовательных организаций по сопровождению образовательной деятельности в условиях введения федерального государственного образовательного стандарта начального общего образования обучающихся с огр</w:t>
            </w:r>
            <w:r>
              <w:rPr>
                <w:sz w:val="44"/>
              </w:rPr>
              <w:t>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нарушениями)")</w:t>
            </w:r>
          </w:p>
        </w:tc>
      </w:tr>
      <w:tr w:rsidR="0092788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2788E" w:rsidRDefault="009647F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92788E" w:rsidRDefault="0092788E">
      <w:pPr>
        <w:pStyle w:val="ConsPlusNormal0"/>
        <w:sectPr w:rsidR="0092788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2788E" w:rsidRDefault="0092788E">
      <w:pPr>
        <w:pStyle w:val="ConsPlusNormal0"/>
        <w:jc w:val="both"/>
        <w:outlineLvl w:val="0"/>
      </w:pPr>
    </w:p>
    <w:p w:rsidR="0092788E" w:rsidRDefault="009647F8">
      <w:pPr>
        <w:pStyle w:val="ConsPlusTitle0"/>
        <w:jc w:val="center"/>
        <w:outlineLvl w:val="0"/>
      </w:pPr>
      <w:r>
        <w:t>МИНИСТЕРСТВО ОБРАЗОВАНИЯ И НАУКИ РОССИЙСКОЙ ФЕДЕРАЦИИ</w:t>
      </w:r>
    </w:p>
    <w:p w:rsidR="0092788E" w:rsidRDefault="0092788E">
      <w:pPr>
        <w:pStyle w:val="ConsPlusTitle0"/>
        <w:jc w:val="center"/>
      </w:pPr>
    </w:p>
    <w:p w:rsidR="0092788E" w:rsidRDefault="009647F8">
      <w:pPr>
        <w:pStyle w:val="ConsPlusTitle0"/>
        <w:jc w:val="center"/>
      </w:pPr>
      <w:r>
        <w:t>ПИСЬМО</w:t>
      </w:r>
    </w:p>
    <w:p w:rsidR="0092788E" w:rsidRDefault="009647F8">
      <w:pPr>
        <w:pStyle w:val="ConsPlusTitle0"/>
        <w:jc w:val="center"/>
      </w:pPr>
      <w:r>
        <w:t>от 20 февраля 2017 г. N 07-818</w:t>
      </w:r>
    </w:p>
    <w:p w:rsidR="0092788E" w:rsidRDefault="0092788E">
      <w:pPr>
        <w:pStyle w:val="ConsPlusTitle0"/>
        <w:jc w:val="center"/>
      </w:pPr>
    </w:p>
    <w:p w:rsidR="0092788E" w:rsidRDefault="009647F8">
      <w:pPr>
        <w:pStyle w:val="ConsPlusTitle0"/>
        <w:jc w:val="center"/>
      </w:pPr>
      <w:r>
        <w:t>О НАПРАВЛЕНИИ МЕТОДИЧЕСКИХ РЕКОМЕНДАЦИЙ</w:t>
      </w:r>
    </w:p>
    <w:p w:rsidR="0092788E" w:rsidRDefault="009647F8">
      <w:pPr>
        <w:pStyle w:val="ConsPlusTitle0"/>
        <w:jc w:val="center"/>
      </w:pPr>
      <w:r>
        <w:t>ПО ВОПРОСАМ ОРГАНИЗАЦИИ ОБРАЗОВАНИЯ В РАМКАХ</w:t>
      </w:r>
    </w:p>
    <w:p w:rsidR="0092788E" w:rsidRDefault="009647F8">
      <w:pPr>
        <w:pStyle w:val="ConsPlusTitle0"/>
        <w:jc w:val="center"/>
      </w:pPr>
      <w:r>
        <w:t>ВНЕДРЕНИЯ ФГОС ОВЗ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ind w:firstLine="540"/>
        <w:jc w:val="both"/>
      </w:pPr>
      <w:r>
        <w:t xml:space="preserve">Департамент государственной политики в сфере защиты прав детей направляет для использования в работе </w:t>
      </w:r>
      <w:hyperlink w:anchor="P21" w:tooltip="МЕТОДИЧЕСКИЕ РЕКОМЕНДАЦИИ">
        <w:r>
          <w:rPr>
            <w:color w:val="0000FF"/>
          </w:rPr>
          <w:t>Методические рекомендации</w:t>
        </w:r>
      </w:hyperlink>
      <w:r>
        <w:t xml:space="preserve"> по сопровождению образовательной деятельности в условиях введения федерального государственного образовательного стандарта начального общего образования обучающихся с ограниченными возможност</w:t>
      </w:r>
      <w:r>
        <w:t>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(далее - ФГОС ОВЗ), разработанные по итогам мониторинга введения ФГОС ОВЗ, проведенного в 2016 году Рос</w:t>
      </w:r>
      <w:r>
        <w:t>сийским университетом дружбы народов, в рамках государственного задания "Разработка комплексного научно-методического обеспечения мониторинга поэтапного введения ФГОС для детей с ОВЗ в субъектах Российской Федерации и его проведение".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jc w:val="right"/>
      </w:pPr>
      <w:r>
        <w:t>Директор Департамент</w:t>
      </w:r>
      <w:r>
        <w:t>а</w:t>
      </w:r>
    </w:p>
    <w:p w:rsidR="0092788E" w:rsidRDefault="009647F8">
      <w:pPr>
        <w:pStyle w:val="ConsPlusNormal0"/>
        <w:jc w:val="right"/>
      </w:pPr>
      <w:r>
        <w:t>государственной политики</w:t>
      </w:r>
    </w:p>
    <w:p w:rsidR="0092788E" w:rsidRDefault="009647F8">
      <w:pPr>
        <w:pStyle w:val="ConsPlusNormal0"/>
        <w:jc w:val="right"/>
      </w:pPr>
      <w:r>
        <w:t>в сфере защиты прав детей</w:t>
      </w:r>
    </w:p>
    <w:p w:rsidR="0092788E" w:rsidRDefault="009647F8">
      <w:pPr>
        <w:pStyle w:val="ConsPlusNormal0"/>
        <w:jc w:val="right"/>
      </w:pPr>
      <w:r>
        <w:t>Е.А.СИЛЬЯНОВ</w:t>
      </w:r>
    </w:p>
    <w:p w:rsidR="0092788E" w:rsidRDefault="0092788E">
      <w:pPr>
        <w:pStyle w:val="ConsPlusNormal0"/>
        <w:jc w:val="both"/>
      </w:pPr>
    </w:p>
    <w:p w:rsidR="0092788E" w:rsidRDefault="0092788E">
      <w:pPr>
        <w:pStyle w:val="ConsPlusNormal0"/>
        <w:jc w:val="both"/>
      </w:pPr>
    </w:p>
    <w:p w:rsidR="0092788E" w:rsidRDefault="0092788E">
      <w:pPr>
        <w:pStyle w:val="ConsPlusNormal0"/>
        <w:jc w:val="both"/>
      </w:pPr>
    </w:p>
    <w:p w:rsidR="0092788E" w:rsidRDefault="0092788E">
      <w:pPr>
        <w:pStyle w:val="ConsPlusNormal0"/>
        <w:jc w:val="both"/>
      </w:pP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jc w:val="center"/>
        <w:outlineLvl w:val="0"/>
      </w:pPr>
      <w:bookmarkStart w:id="1" w:name="P21"/>
      <w:bookmarkEnd w:id="1"/>
      <w:r>
        <w:t>МЕТОДИЧЕСКИЕ РЕКОМЕНДАЦИИ</w:t>
      </w:r>
    </w:p>
    <w:p w:rsidR="0092788E" w:rsidRDefault="009647F8">
      <w:pPr>
        <w:pStyle w:val="ConsPlusNormal0"/>
        <w:jc w:val="center"/>
      </w:pPr>
      <w:r>
        <w:t>РУКОВОДИТЕЛЯМ ОБЩЕОБРАЗОВАТЕЛЬНЫХ ОРГАНИЗАЦИЙ</w:t>
      </w:r>
    </w:p>
    <w:p w:rsidR="0092788E" w:rsidRDefault="009647F8">
      <w:pPr>
        <w:pStyle w:val="ConsPlusNormal0"/>
        <w:jc w:val="center"/>
      </w:pPr>
      <w:r>
        <w:t>ПО СОПРОВОЖДЕНИЮ ОБРАЗОВАТЕЛЬНОЙ ДЕЯТЕЛЬНОСТИ В УСЛОВИЯХ</w:t>
      </w:r>
    </w:p>
    <w:p w:rsidR="0092788E" w:rsidRDefault="009647F8">
      <w:pPr>
        <w:pStyle w:val="ConsPlusNormal0"/>
        <w:jc w:val="center"/>
      </w:pPr>
      <w:r>
        <w:t>ВВЕДЕНИЯ ФЕДЕРАЛЬНОГО ГОСУДАРСТВЕННОГО ОБРАЗОВАТЕЛЬНОГО</w:t>
      </w:r>
    </w:p>
    <w:p w:rsidR="0092788E" w:rsidRDefault="009647F8">
      <w:pPr>
        <w:pStyle w:val="ConsPlusNormal0"/>
        <w:jc w:val="center"/>
      </w:pPr>
      <w:r>
        <w:t>СТАНДАРТА НАЧАЛЬНОГО ОБЩЕГО ОБРАЗОВАНИЯ ОБУЧАЮЩИХСЯ</w:t>
      </w:r>
    </w:p>
    <w:p w:rsidR="0092788E" w:rsidRDefault="009647F8">
      <w:pPr>
        <w:pStyle w:val="ConsPlusNormal0"/>
        <w:jc w:val="center"/>
      </w:pPr>
      <w:r>
        <w:t>С ОГРАНИЧЕННЫМИ ВОЗМОЖНОСТЯМИ ЗДОРОВЬЯ И ФЕДЕРАЛЬНОГО</w:t>
      </w:r>
    </w:p>
    <w:p w:rsidR="0092788E" w:rsidRDefault="009647F8">
      <w:pPr>
        <w:pStyle w:val="ConsPlusNormal0"/>
        <w:jc w:val="center"/>
      </w:pPr>
      <w:r>
        <w:t>ГОСУДАРСТВЕННОГО ОБРАЗОВАТЕЛЬНОГО СТАНДАРТА ОБРАЗОВАНИЯ</w:t>
      </w:r>
    </w:p>
    <w:p w:rsidR="0092788E" w:rsidRDefault="009647F8">
      <w:pPr>
        <w:pStyle w:val="ConsPlusNormal0"/>
        <w:jc w:val="center"/>
      </w:pPr>
      <w:r>
        <w:t>ОБУЧАЮЩИХСЯ С УМСТВЕННОЙ ОТСТАЛОСТЬЮ</w:t>
      </w:r>
    </w:p>
    <w:p w:rsidR="0092788E" w:rsidRDefault="009647F8">
      <w:pPr>
        <w:pStyle w:val="ConsPlusNormal0"/>
        <w:jc w:val="center"/>
      </w:pPr>
      <w:r>
        <w:t>(ИНТЕЛЛЕКТУАЛЬНЫМИ НАРУШЕНИЯМИ)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jc w:val="center"/>
        <w:outlineLvl w:val="1"/>
      </w:pPr>
      <w:r>
        <w:t>Содержание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ind w:firstLine="540"/>
        <w:jc w:val="both"/>
      </w:pPr>
      <w:r>
        <w:t xml:space="preserve">В рамках </w:t>
      </w:r>
      <w:hyperlink r:id="rId9" w:tooltip="Ссылка на КонсультантПлюс">
        <w:r>
          <w:rPr>
            <w:color w:val="0000FF"/>
          </w:rPr>
          <w:t>Плана</w:t>
        </w:r>
      </w:hyperlink>
      <w:r>
        <w:t xml:space="preserve"> действий по реализации федерального государственного образовательного стандарта начального общего образования обучающихся с огра</w:t>
      </w:r>
      <w:r>
        <w:t xml:space="preserve">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(далее - ФГОС ОВЗ), утвержденного 11 февраля 2015 г. министром образования и науки </w:t>
      </w:r>
      <w:r>
        <w:t>Российской Федерации N ДЛ-5/07вн и в соответствии с госзаданием "Разработка комплексного научно-методического обеспечения мониторинга поэтапного введения ФГОС для детей с ОВЗ в субъектах Российской Федерации и его проведение" Российским университетом дружб</w:t>
      </w:r>
      <w:r>
        <w:t>ы народов разработаны методические рекомендации.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Данные рекомендации имеют целью представить варианты организации деятельности в образовательных организациях Российской Федерации по созданию условий для получения образования обучающимися с ограниченными во</w:t>
      </w:r>
      <w:r>
        <w:t>зможностями здоровья в условиях реализации ФГОС ОВЗ.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При реализации ФГОС ОВЗ целесообразно учитывать наличие модели, определяющей последовательность и содержание действий по их введению в работу образовательной организации.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Приоритетным направлением деятел</w:t>
      </w:r>
      <w:r>
        <w:t>ьности системы образования Российской Федерации является обеспечение доступности и качества образования лиц с ограниченными возможностями и инвалидностью.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В соответствии с письмом Департамента государственной политики в сфере защиты прав детей Минобрнауки России от 24 февраля 2016 года N 07-756 "О проведении мониторинга" в период с 15 апреля 2016 года по 15 октября 2016 года проводился всероссийский монитори</w:t>
      </w:r>
      <w:r>
        <w:t>нг введения ФГОС ОВЗ посредством заочного анкетирования специалистов органов исполнительной власти субъектов Российской Федерации, осуществляющих управление в сфере образования, результаты которого положены в основу данных рекомендаций.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 xml:space="preserve">Цель мониторинга - </w:t>
      </w:r>
      <w:r>
        <w:t>определить готовность регионов к введению ФГОС ОВЗ.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Мониторинг включал следующие направления изучения деятельности общеобразовательных организаций: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- нормативно-правовое и финансовое обеспечение деятельности общеобразовательных организаций в условиях апроб</w:t>
      </w:r>
      <w:r>
        <w:t>ации ФГОС ОВЗ;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- финансовое обеспечение общеобразовательных организаций в условиях введения ФГОС ОВЗ;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- организационно-методическое обеспечение общеобразовательных организаций в условиях введения ФГОС ОВЗ;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- информационное обеспечение введения ФГОС ОВЗ;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- материально-техническое обеспечение общеобразовательных организаций в условиях введения ФГОС ОВЗ;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- психолого-педагогическое обеспечение общеобразовательных организаций в условиях апробации ФГОС ОВЗ;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- кадровое обеспечение общеобразовательных организаций</w:t>
      </w:r>
      <w:r>
        <w:t xml:space="preserve"> (готовность педагогов 1-х классов к реализации ФГОС ОВЗ).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Методические рекомендации подготовлены на основе анкет, предоставленных 84 регионами Российской Федерации.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В соответствии с требованиями ФГОС ОВЗ для каждой из категории детей с ограниченными возмо</w:t>
      </w:r>
      <w:r>
        <w:t>жностями здоровья (далее - ОВЗ) должно осуществляться комплексное психолого-медико-педагогическое сопровождение в условиях образовательного процесса всех детей с ОВЗ, с учетом состояния здоровья и особенностей психофизического развития. Последние описаны и</w:t>
      </w:r>
      <w:r>
        <w:t xml:space="preserve"> в целом определены в соответствующих общих характеристиках каждой из категорий детей с ОВЗ.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Сопровождение ребенка с ОВЗ в образовательной среде определяется как создание оптимальной организации образовательной среды, соотнесенной с возможностями такого ре</w:t>
      </w:r>
      <w:r>
        <w:t>бенка и реализации программы коррекционной работы соответствующей образовательной программы. В этом случае силами всех участников образовательного процесса должно быть создано равновесие между образовательными воздействиями (организацией программ обучения,</w:t>
      </w:r>
      <w:r>
        <w:t xml:space="preserve"> характером и организацией межличностного взаимодействия, в том числе мотивационных воздействий, организации образовательного пространства и т.п.) и индивидуальными возможностями ребенка. В соответствии с требованиями ФГОС ОВЗ для каждой из категорий детей</w:t>
      </w:r>
      <w:r>
        <w:t xml:space="preserve"> с ОВЗ организационный раздел основной образовательной программы всех образовательных организаций должен содержать: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- описание системы психолого-педагогических условий и ресурсов, которые должны обеспечивать выявление и удовлетворение особых образовательны</w:t>
      </w:r>
      <w:r>
        <w:t>х потребностей обучающихся с ограниченными возможностями здоровья при освоении ими рекомендуемой образовательной программы и их дальнейшую интеграцию в образовательной организации;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- реализацию комплексного индивидуально ориентированного психолого-медико-п</w:t>
      </w:r>
      <w:r>
        <w:t>едагогического сопровождения в условиях образовательного процесса всех детей с ограниченными возможностями здоровья с учетом состояния здоровья и особенностей психофизического развития (в соответствии с рекомендациями психолого-медико-педагогической комисс</w:t>
      </w:r>
      <w:r>
        <w:t>ии);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- 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- использование специальных образовательных программ, разрабатываемых образовательной органи</w:t>
      </w:r>
      <w:r>
        <w:t xml:space="preserve">зацией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</w:t>
      </w:r>
      <w:r>
        <w:t>занятий; предоставление услуг ассистента (помощника), оказывающего необходимую техническую помощь.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Мониторинг показал, что по состоянию на январь 2016 года все образовательные организации Российской Федерации, в контингенте которых есть дети с ОВЗ, имеют л</w:t>
      </w:r>
      <w:r>
        <w:t>ицензии на право образовательной деятельности. В 2016/17 учебном году зачислено 58 576 первоклассников, обучающихся по ФГОС ОВЗ. В связи с этим представляется важным вопрос готовности школ к организации образования детей с ОВЗ в соответствии с современными</w:t>
      </w:r>
      <w:r>
        <w:t xml:space="preserve"> требованиями и введению ФГОС ОВЗ. С этой целью в регионах обеспечен комплекс мероприятий по повышению квалификации педагогов, в первую очередь учителей начальных классов, информированию педагогической и родительской общественности о переходе на ФГОС ОВЗ с</w:t>
      </w:r>
      <w:r>
        <w:t xml:space="preserve"> 1 сентября 2016 года в штатном режиме.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Работа по созданию доступной среды в общеобразовательных организациях субъектов Российской Федерации проводилась по нескольким направлениям: создание нормативно-правовой базы для развития инклюзивного образования; по</w:t>
      </w:r>
      <w:r>
        <w:t>вышение архитектурной доступности; обеспечение коррекционно-реабилитационным оборудованием; развитие кадрового потенциала; методическое сопровождение; информационное сопровождение; формирование толерантных отношений.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Для организации коррекционно-реабилитац</w:t>
      </w:r>
      <w:r>
        <w:t>ионного процесса школами закуплены компьютерное и специализированное оборудование (аппаратно-программные комплексы для слабовидящих детей; аппаратно-программные комплексы для детей с нарушениями в развитии опорно-двигательного аппарата [ДЦП]; комплекты зву</w:t>
      </w:r>
      <w:r>
        <w:t>коусиливающего оборудования для слабослышащих детей; рабочие места для детей с нарушениями опорно-двигательного аппарата; коррекционно-развивающие программные комплексы для проведения индивидуальных и фронтальных занятий по развитию, коррекции слуха и речи</w:t>
      </w:r>
      <w:r>
        <w:t>; кабинеты педагога-психолога, и [или] сенсорные комнаты, и [или] кабинеты логопеда; цифровые модульные системы для работы с текстом и универсальные цифровые устройства многоцелевого назначения с синтезом речи для записи и воспроизведения звуковой информац</w:t>
      </w:r>
      <w:r>
        <w:t>ии).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 xml:space="preserve">Нормативно-правовой и методологической основой адаптированной основной общеобразовательной программы (АООП) являются: Федеральный </w:t>
      </w:r>
      <w:hyperlink r:id="rId10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29 декабря 2012 г. N 273-ФЗ "Об образовании в Российской Федерации" (далее - ФЗ N 273); ФГОС ОВЗ, утвержд</w:t>
      </w:r>
      <w:r>
        <w:t xml:space="preserve">енные приказами Министерства образования и науки Российской Федерации от 19 декабря 2014 г. </w:t>
      </w:r>
      <w:hyperlink r:id="rId11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">
        <w:r>
          <w:rPr>
            <w:color w:val="0000FF"/>
          </w:rPr>
          <w:t>N 1598</w:t>
        </w:r>
      </w:hyperlink>
      <w:r>
        <w:t xml:space="preserve"> и </w:t>
      </w:r>
      <w:hyperlink r:id="rId12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">
        <w:r>
          <w:rPr>
            <w:color w:val="0000FF"/>
          </w:rPr>
          <w:t>N 1599</w:t>
        </w:r>
      </w:hyperlink>
      <w:r>
        <w:t>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Основой эффективного психолого-педагогического сопровождения является выполнение ряда системообразующих условий. К ним относятся: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1. Качественное опр</w:t>
      </w:r>
      <w:r>
        <w:t>еделение специальных условий для получения образования на психолого-медико-педагогической комиссии (ПМПК).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2. Наличие в образовательной организации психолого-медико-педагогического консилиума (ПМПк), высококвалифицированных специалистов, обеспечивающих реа</w:t>
      </w:r>
      <w:r>
        <w:t>лизацию психолого-педагогического сопровождения.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3. Материально-техническое и программно-методическое обеспечение образовательного процесса.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4. Наличие в шаговой доступности образовательных и иных организаций, обеспечивающих дополнительное комплексное сопр</w:t>
      </w:r>
      <w:r>
        <w:t>овождение ребенка с ОВЗ вне образовательной организации, в которой он обучается.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В связи с тем, что все школы и детские сады относятся к общеобразовательным организациям, приведем схему образовательных программ, реализуемых в современной школе.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Обучение де</w:t>
      </w:r>
      <w:r>
        <w:t xml:space="preserve">тей с ОВЗ в условиях общеобразовательной организации может осуществляться как по адаптированной образовательной программе, разработанной для каждого ребенка с ОВЗ, так и в условиях отдельного класса для детей глухих, слабослышащих, позднооглохших, слепых, </w:t>
      </w:r>
      <w:r>
        <w:t>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дефектами, осуществляющего образовательную деятельност</w:t>
      </w:r>
      <w:r>
        <w:t>ь по адаптированной основной общеобразовательной программе, т.е. образовательной программе, адаптированной для обучения определенной категории лиц с ограниченными возможностями здоровья (до 01.09.2013 - образовательная программа специальных [коррекционных]</w:t>
      </w:r>
      <w:r>
        <w:t xml:space="preserve"> образовательных учреждений I - VIII видов) (</w:t>
      </w:r>
      <w:hyperlink r:id="rId13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п. 5 ст. 79</w:t>
        </w:r>
      </w:hyperlink>
      <w:r>
        <w:t xml:space="preserve"> ФЗ N 273), разрабатываемой на уровень образования.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Адаптированная основная образовательная программа любого уровня образования разрабатывается педагогами образовательной организации самостоятельно, с учетом требований ФГОС соответствующего уровня.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Обучающиеся с умственной отсталостью (интеллектуальными нар</w:t>
      </w:r>
      <w:r>
        <w:t>ушениями) получают образование по варианту 1 или 2 АООП, которая при необходимости индивидуализируется (специальная индивидуальная программа развития - СИПР, индивидуальный учебный план), учитывая образовательные потребности отдельного обучающегося с умств</w:t>
      </w:r>
      <w:r>
        <w:t>енной отсталостью.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АООП для обучающихся любых категорий ОВЗ может быть реализована в разных формах: как совместно с другими обучающимися, так и в отдельных классах, группах или в отдельных организациях. В таких организациях создаются специальные условия дл</w:t>
      </w:r>
      <w:r>
        <w:t>я получения образования детьми с ОВЗ.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Адаптированная образовательная программа - это образовательная программа, адаптированная для обучения ребенка с ОВЗ (в том числе с инвалидностью), разрабатывается на базе основной образовательной программы (ООП) опреде</w:t>
      </w:r>
      <w:r>
        <w:t>ленного уровня образования, с учетом индивидуальных образовательных потребностей и психофизических особенностей на период, определенный образовательной организацией самостоятельно, с возможностью ее изменения в процессе обучения.</w:t>
      </w:r>
    </w:p>
    <w:p w:rsidR="0092788E" w:rsidRDefault="0092788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278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88E" w:rsidRDefault="0092788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88E" w:rsidRDefault="0092788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788E" w:rsidRDefault="009647F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</w:t>
            </w:r>
            <w:r>
              <w:rPr>
                <w:color w:val="392C69"/>
              </w:rPr>
              <w:t>ание.</w:t>
            </w:r>
          </w:p>
          <w:p w:rsidR="0092788E" w:rsidRDefault="009647F8">
            <w:pPr>
              <w:pStyle w:val="ConsPlusNormal0"/>
              <w:jc w:val="both"/>
            </w:pPr>
            <w:r>
              <w:rPr>
                <w:color w:val="392C69"/>
              </w:rPr>
              <w:t xml:space="preserve">Об организации работы по специальной индивидуальной программе развития обучающихся с умственной отсталостью см. </w:t>
            </w:r>
            <w:hyperlink r:id="rId14" w:tooltip="&lt;Письмо&gt; Минобрнауки России от 15.03.2018 N ТС-728/07 &quot;Об организации работы по СИПР&quot; {КонсультантПлюс}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Минобрнауки России от 15.03.2018 N ТС-728/07.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88E" w:rsidRDefault="0092788E">
            <w:pPr>
              <w:pStyle w:val="ConsPlusNormal0"/>
            </w:pPr>
          </w:p>
        </w:tc>
      </w:tr>
    </w:tbl>
    <w:p w:rsidR="0092788E" w:rsidRDefault="009647F8">
      <w:pPr>
        <w:pStyle w:val="ConsPlusNormal0"/>
        <w:spacing w:before="300"/>
        <w:ind w:firstLine="540"/>
        <w:jc w:val="both"/>
      </w:pPr>
      <w:r>
        <w:t>Специальная индивидуальная программа развития (СИПР) разрабатывается для обучающегося с сочетанными нарушениями, в том числе, с умственной отсталостью умеренной, тяжелой, или глубокой степени, максимально на один год на основе АООП, учитывает индивидуальну</w:t>
      </w:r>
      <w:r>
        <w:t>ю специфику образования ребенка с тяжелыми и множественными нарушениями развития.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nformat0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2788E" w:rsidRDefault="009647F8">
      <w:pPr>
        <w:pStyle w:val="ConsPlusNonformat0"/>
        <w:jc w:val="both"/>
      </w:pPr>
      <w:r>
        <w:t>│                            Обучение на дому                             │</w:t>
      </w:r>
    </w:p>
    <w:p w:rsidR="0092788E" w:rsidRDefault="009647F8">
      <w:pPr>
        <w:pStyle w:val="ConsPlusNonformat0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2788E" w:rsidRDefault="009647F8">
      <w:pPr>
        <w:pStyle w:val="ConsPlusNonformat0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2788E" w:rsidRDefault="009647F8">
      <w:pPr>
        <w:pStyle w:val="ConsPlusNonformat0"/>
        <w:jc w:val="both"/>
      </w:pPr>
      <w:r>
        <w:t>│                     Общеобразовательная организация:                    │</w:t>
      </w:r>
    </w:p>
    <w:p w:rsidR="0092788E" w:rsidRDefault="009647F8">
      <w:pPr>
        <w:pStyle w:val="ConsPlusNonformat0"/>
        <w:jc w:val="both"/>
      </w:pPr>
      <w:r>
        <w:t>│          ФГОС НОО, ФГОС ОО</w:t>
      </w:r>
      <w:r>
        <w:t>О, ФГОС СОО, ФГОС НОО ОВЗ, ФГОС О у/о         │</w:t>
      </w:r>
    </w:p>
    <w:p w:rsidR="0092788E" w:rsidRDefault="009647F8">
      <w:pPr>
        <w:pStyle w:val="ConsPlusNonformat0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2788E" w:rsidRDefault="009647F8">
      <w:pPr>
        <w:pStyle w:val="ConsPlusNonformat0"/>
        <w:jc w:val="both"/>
      </w:pPr>
      <w:r>
        <w:t>┌────────────────────────────┐  ┌─────────────────────────────────────────┐</w:t>
      </w:r>
    </w:p>
    <w:p w:rsidR="0092788E" w:rsidRDefault="009647F8">
      <w:pPr>
        <w:pStyle w:val="ConsPlusNonformat0"/>
        <w:jc w:val="both"/>
      </w:pPr>
      <w:r>
        <w:t>│Основная общеобразовательная│  │               ФГОС НОО ОВЗ              │</w:t>
      </w:r>
    </w:p>
    <w:p w:rsidR="0092788E" w:rsidRDefault="009647F8">
      <w:pPr>
        <w:pStyle w:val="ConsPlusNonformat0"/>
        <w:jc w:val="both"/>
      </w:pPr>
      <w:r>
        <w:t>│программа: ДО, НОО, ООО, СОО│  │ Адаптированная основная образовательная │</w:t>
      </w:r>
    </w:p>
    <w:p w:rsidR="0092788E" w:rsidRDefault="009647F8">
      <w:pPr>
        <w:pStyle w:val="ConsPlusNonformat0"/>
        <w:jc w:val="both"/>
      </w:pPr>
      <w:r>
        <w:t>└─┬─────┬────────────────────┘  │ программа начального общего образования │</w:t>
      </w:r>
    </w:p>
    <w:p w:rsidR="0092788E" w:rsidRDefault="009647F8">
      <w:pPr>
        <w:pStyle w:val="ConsPlusNonformat0"/>
        <w:jc w:val="both"/>
      </w:pPr>
      <w:r>
        <w:t xml:space="preserve">  │     │                   </w:t>
      </w:r>
      <w:r>
        <w:t xml:space="preserve">    │                 АООП НОО                │</w:t>
      </w:r>
    </w:p>
    <w:p w:rsidR="0092788E" w:rsidRDefault="009647F8">
      <w:pPr>
        <w:pStyle w:val="ConsPlusNonformat0"/>
        <w:jc w:val="both"/>
      </w:pPr>
      <w:r>
        <w:t xml:space="preserve">  │     │                       └──────────┬──────────────────────────────┘</w:t>
      </w:r>
    </w:p>
    <w:p w:rsidR="0092788E" w:rsidRDefault="009647F8">
      <w:pPr>
        <w:pStyle w:val="ConsPlusNonformat0"/>
        <w:jc w:val="both"/>
      </w:pPr>
      <w:r>
        <w:t>┌─┴─┐   │           ┌──────────────────────┴──────────────────────────────┐</w:t>
      </w:r>
    </w:p>
    <w:p w:rsidR="0092788E" w:rsidRDefault="009647F8">
      <w:pPr>
        <w:pStyle w:val="ConsPlusNonformat0"/>
        <w:jc w:val="both"/>
      </w:pPr>
      <w:r>
        <w:t>│АОП│   │           │                 Варианты АООП НОО:</w:t>
      </w:r>
      <w:r>
        <w:t xml:space="preserve">                  │</w:t>
      </w:r>
    </w:p>
    <w:p w:rsidR="0092788E" w:rsidRDefault="009647F8">
      <w:pPr>
        <w:pStyle w:val="ConsPlusNonformat0"/>
        <w:jc w:val="both"/>
      </w:pPr>
      <w:r>
        <w:t>└───┘   │           │  1.1, 1.2, 2.1, 3.1, 3.2, 4.1, 4.2, 5.1, 5.2, 6.1,  │</w:t>
      </w:r>
    </w:p>
    <w:p w:rsidR="0092788E" w:rsidRDefault="009647F8">
      <w:pPr>
        <w:pStyle w:val="ConsPlusNonformat0"/>
        <w:jc w:val="both"/>
      </w:pPr>
      <w:r>
        <w:t xml:space="preserve">        │           │               6.2, 7.1, 7.2, 8.1, 8.2               │</w:t>
      </w:r>
    </w:p>
    <w:p w:rsidR="0092788E" w:rsidRDefault="009647F8">
      <w:pPr>
        <w:pStyle w:val="ConsPlusNonformat0"/>
        <w:jc w:val="both"/>
      </w:pPr>
      <w:r>
        <w:t xml:space="preserve">        │           └─────────────────────────────────────────────────────┘</w:t>
      </w:r>
    </w:p>
    <w:p w:rsidR="0092788E" w:rsidRDefault="009647F8">
      <w:pPr>
        <w:pStyle w:val="ConsPlusNonformat0"/>
        <w:jc w:val="both"/>
      </w:pPr>
      <w:r>
        <w:t xml:space="preserve">        </w:t>
      </w:r>
      <w:r>
        <w:t>│    ┌────────────────────────────────────────────────┐    (────)</w:t>
      </w:r>
    </w:p>
    <w:p w:rsidR="0092788E" w:rsidRDefault="009647F8">
      <w:pPr>
        <w:pStyle w:val="ConsPlusNonformat0"/>
        <w:jc w:val="both"/>
      </w:pPr>
      <w:r>
        <w:t xml:space="preserve">        │    │АООП 1.3, 1.4, 2.3, 3.3, 4.3, 6.3, 6.4, 8.3, 8.4├────┤СИПР│</w:t>
      </w:r>
    </w:p>
    <w:p w:rsidR="0092788E" w:rsidRDefault="009647F8">
      <w:pPr>
        <w:pStyle w:val="ConsPlusNonformat0"/>
        <w:jc w:val="both"/>
      </w:pPr>
      <w:r>
        <w:t xml:space="preserve">     (──┴─)  └────────────────────────────────────────────────┘    (──┬─)</w:t>
      </w:r>
    </w:p>
    <w:p w:rsidR="0092788E" w:rsidRDefault="009647F8">
      <w:pPr>
        <w:pStyle w:val="ConsPlusNonformat0"/>
        <w:jc w:val="both"/>
      </w:pPr>
      <w:r>
        <w:t xml:space="preserve">     │СИПР│  ┌────────────────────────────</w:t>
      </w:r>
      <w:r>
        <w:t>────────────────────────────┴─┐</w:t>
      </w:r>
    </w:p>
    <w:p w:rsidR="0092788E" w:rsidRDefault="009647F8">
      <w:pPr>
        <w:pStyle w:val="ConsPlusNonformat0"/>
        <w:jc w:val="both"/>
      </w:pPr>
      <w:r>
        <w:t xml:space="preserve">     (────)  │  Адаптированная основная общеобразовательная программа   │</w:t>
      </w:r>
    </w:p>
    <w:p w:rsidR="0092788E" w:rsidRDefault="009647F8">
      <w:pPr>
        <w:pStyle w:val="ConsPlusNonformat0"/>
        <w:jc w:val="both"/>
      </w:pPr>
      <w:r>
        <w:t xml:space="preserve">             │                 Варианты АООП: 1, 2                      │</w:t>
      </w:r>
    </w:p>
    <w:p w:rsidR="0092788E" w:rsidRDefault="009647F8">
      <w:pPr>
        <w:pStyle w:val="ConsPlusNonformat0"/>
        <w:jc w:val="both"/>
      </w:pPr>
      <w:r>
        <w:t xml:space="preserve">             └──┬─────────────────────────────────────────────────────┬─┘</w:t>
      </w:r>
    </w:p>
    <w:p w:rsidR="0092788E" w:rsidRDefault="009647F8">
      <w:pPr>
        <w:pStyle w:val="ConsPlusNonformat0"/>
        <w:jc w:val="both"/>
      </w:pPr>
      <w:r>
        <w:t xml:space="preserve">  </w:t>
      </w:r>
      <w:r>
        <w:t xml:space="preserve">              │ФГОС образования обучающихся с умственной отсталостью│</w:t>
      </w:r>
    </w:p>
    <w:p w:rsidR="0092788E" w:rsidRDefault="009647F8">
      <w:pPr>
        <w:pStyle w:val="ConsPlusNonformat0"/>
        <w:jc w:val="both"/>
      </w:pPr>
      <w:r>
        <w:t xml:space="preserve">                └─────────────────────────────────────────────────────┘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ind w:firstLine="540"/>
        <w:jc w:val="both"/>
      </w:pPr>
      <w:r>
        <w:t xml:space="preserve">Обращаем внимание на то, что в рамках реализации ФГОС НОО ОВЗ при обучении детей с ОВЗ по вариантам 1 и 2 АООП к </w:t>
      </w:r>
      <w:r>
        <w:t>окончанию уровня начального общего образования результаты обучения должны соответствовать требованиям ФГОС НОО, т.е. уровень обученности ребенка с ОВЗ должен соответствовать уровню обученности нормально развивающегося сверстника, и, соответственно, не долж</w:t>
      </w:r>
      <w:r>
        <w:t xml:space="preserve">но быть академических задолженностей по предметам. А при обучении детей с ОВЗ по вариантам 3 и 4 АООП этого же стандарта, к окончанию уровня начального общего образования результаты обучения могут не соответствовать требованиям ФГОС НОО, т.к. эти варианты </w:t>
      </w:r>
      <w:r>
        <w:t>реализуются для обучающихся с различными степенями умственной отсталости. Это, при обучении детей в инклюзивных классах, позволяет переводить их в следующий класс, т.к. для этой категории детей образование является безуровневым.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Определение одного из вариа</w:t>
      </w:r>
      <w:r>
        <w:t>нтов АООП образования обучающихся с умственной отсталостью (интеллектуальными нарушениями) осуществляется на основе рекомендаций ПМПК, сформулированных по результатам его комплексного психолого-медико-педагогического обследования, с учетом индивидуальной п</w:t>
      </w:r>
      <w:r>
        <w:t>рограммы реабилитации инвалида (ИПР) и в порядке, установленном законодательством Российской Федерации. Для создания специальных условий для получения образования ребенком с инвалидностью и с ОВЗ необходимо межведомственное взаимодействие всех социальных с</w:t>
      </w:r>
      <w:r>
        <w:t>труктур субъекта Российской Федерации и муниципальных органов власти.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nformat0"/>
        <w:jc w:val="both"/>
      </w:pPr>
      <w:r>
        <w:t xml:space="preserve">                 Взаимодействие в интересах ребенка с ОВЗ</w:t>
      </w:r>
    </w:p>
    <w:p w:rsidR="0092788E" w:rsidRDefault="009647F8">
      <w:pPr>
        <w:pStyle w:val="ConsPlusNonformat0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92788E" w:rsidRDefault="009647F8">
      <w:pPr>
        <w:pStyle w:val="ConsPlusNonformat0"/>
        <w:jc w:val="both"/>
      </w:pPr>
      <w:r>
        <w:t xml:space="preserve">                                           ┌───────</w:t>
      </w:r>
      <w:r>
        <w:t>───────────────────────┐</w:t>
      </w:r>
    </w:p>
    <w:p w:rsidR="0092788E" w:rsidRDefault="009647F8">
      <w:pPr>
        <w:pStyle w:val="ConsPlusNonformat0"/>
        <w:jc w:val="both"/>
      </w:pPr>
      <w:r>
        <w:t xml:space="preserve">        /────────┐                /────\   │      Общеобразовательная     │</w:t>
      </w:r>
    </w:p>
    <w:p w:rsidR="0092788E" w:rsidRDefault="009647F8">
      <w:pPr>
        <w:pStyle w:val="ConsPlusNonformat0"/>
        <w:jc w:val="both"/>
      </w:pPr>
      <w:r>
        <w:t>┌──────/         │                │ПМПК│   │   организация реализующая    │</w:t>
      </w:r>
    </w:p>
    <w:p w:rsidR="0092788E" w:rsidRDefault="009647F8">
      <w:pPr>
        <w:pStyle w:val="ConsPlusNonformat0"/>
        <w:jc w:val="both"/>
      </w:pPr>
      <w:r>
        <w:t>│Иные организации│                \────/   │    адаптированные основные   │</w:t>
      </w:r>
    </w:p>
    <w:p w:rsidR="0092788E" w:rsidRDefault="009647F8">
      <w:pPr>
        <w:pStyle w:val="ConsPlusNonformat0"/>
        <w:jc w:val="both"/>
      </w:pPr>
      <w:r>
        <w:t>│     /──────────┘   /\   (────────────────┴)общеобразовательные программы│</w:t>
      </w:r>
    </w:p>
    <w:p w:rsidR="0092788E" w:rsidRDefault="009647F8">
      <w:pPr>
        <w:pStyle w:val="ConsPlusNonformat0"/>
        <w:jc w:val="both"/>
      </w:pPr>
      <w:r>
        <w:t>└────/              /  \  │ Ребенок с ОВЗ в │        (бывш. СКОУ)         │</w:t>
      </w:r>
    </w:p>
    <w:p w:rsidR="0092788E" w:rsidRDefault="009647F8">
      <w:pPr>
        <w:pStyle w:val="ConsPlusNonformat0"/>
        <w:jc w:val="both"/>
      </w:pPr>
      <w:r>
        <w:t xml:space="preserve">                   /ППМС\ │   инклюзивной   ├─────────────────────────────┘</w:t>
      </w:r>
    </w:p>
    <w:p w:rsidR="0092788E" w:rsidRDefault="009647F8">
      <w:pPr>
        <w:pStyle w:val="ConsPlusNonformat0"/>
        <w:jc w:val="both"/>
      </w:pPr>
      <w:r>
        <w:t xml:space="preserve">                  /-центр\│ </w:t>
      </w:r>
      <w:r>
        <w:t xml:space="preserve"> практике (АОП) │ ┌─────────────┐</w:t>
      </w:r>
    </w:p>
    <w:p w:rsidR="0092788E" w:rsidRDefault="009647F8">
      <w:pPr>
        <w:pStyle w:val="ConsPlusNonformat0"/>
        <w:jc w:val="both"/>
      </w:pPr>
      <w:r>
        <w:t xml:space="preserve">                  ────────(─────────────────)┌┘   Система   └┐</w:t>
      </w:r>
    </w:p>
    <w:p w:rsidR="0092788E" w:rsidRDefault="009647F8">
      <w:pPr>
        <w:pStyle w:val="ConsPlusNonformat0"/>
        <w:jc w:val="both"/>
      </w:pPr>
      <w:r>
        <w:t xml:space="preserve">              /──────────────\ (───────────┐ │здравоохранения│</w:t>
      </w:r>
    </w:p>
    <w:p w:rsidR="0092788E" w:rsidRDefault="009647F8">
      <w:pPr>
        <w:pStyle w:val="ConsPlusNonformat0"/>
        <w:jc w:val="both"/>
      </w:pPr>
      <w:r>
        <w:t xml:space="preserve">              │   Бюро МСЭ   │ │  Система  │ └┐             ┌┘</w:t>
      </w:r>
    </w:p>
    <w:p w:rsidR="0092788E" w:rsidRDefault="009647F8">
      <w:pPr>
        <w:pStyle w:val="ConsPlusNonformat0"/>
        <w:jc w:val="both"/>
      </w:pPr>
      <w:r>
        <w:t xml:space="preserve">              │ (для детей с │ │с</w:t>
      </w:r>
      <w:r>
        <w:t>оц. защиты│  └─────────────┘</w:t>
      </w:r>
    </w:p>
    <w:p w:rsidR="0092788E" w:rsidRDefault="009647F8">
      <w:pPr>
        <w:pStyle w:val="ConsPlusNonformat0"/>
        <w:jc w:val="both"/>
      </w:pPr>
      <w:r>
        <w:t xml:space="preserve">              │инвалидностью)│ (───────────)</w:t>
      </w:r>
    </w:p>
    <w:p w:rsidR="0092788E" w:rsidRDefault="009647F8">
      <w:pPr>
        <w:pStyle w:val="ConsPlusNonformat0"/>
        <w:jc w:val="both"/>
      </w:pPr>
      <w:r>
        <w:t xml:space="preserve">              └──────────────┘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ind w:firstLine="540"/>
        <w:jc w:val="both"/>
      </w:pPr>
      <w:r>
        <w:t>Администрация образовательной организации несет ответственность за создание и реализацию необходимых специальных условий образования обучающегося с ОВ</w:t>
      </w:r>
      <w:r>
        <w:t>З, определенных в заключении ПМПК.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Психолого-педагогическое сопровождение ребенка с ОВЗ в общеобразовательных организациях, реализующих адаптированную образовательную программу и специальные образовательные условия, рекомендуемые психолого-медико-педагогич</w:t>
      </w:r>
      <w:r>
        <w:t>еской комиссией, рассматриваются как междисциплинарная деятельность специалистов этой образовательной организации, направленная на оптимальное в соответствии с возможностями включение ребенка в образовательную среду вместе с другими, не имеющими подобных о</w:t>
      </w:r>
      <w:r>
        <w:t>граничений детей, и поддержание его социально-психологической и образовательной адаптации на всем протяжении его обучения и воспитания.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В целом психолого-педагогическое сопровождение представляет собой комплекс различных диагностических, коррекционно-разви</w:t>
      </w:r>
      <w:r>
        <w:t>вающих, профилактических, организационных и просветительских технологий, реализуемых специалистами консилиума образовательной организации. Важнейшим звеном психолого-педагогического сопровождения является деятельность психолого-медико-педагогического конси</w:t>
      </w:r>
      <w:r>
        <w:t>лиума образовательной организации, не только выявляющего детей, испытывающих трудности обучения и определяющего стратегию работы с ними, но и разрабатывает, с обязательным привлечением учителей, адаптированную образовательную программу для обучающегося с О</w:t>
      </w:r>
      <w:r>
        <w:t>ВЗ.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jc w:val="center"/>
        <w:outlineLvl w:val="1"/>
      </w:pPr>
      <w:r>
        <w:t>Организационная схема комплексного сопровождения</w:t>
      </w:r>
    </w:p>
    <w:p w:rsidR="0092788E" w:rsidRDefault="009647F8">
      <w:pPr>
        <w:pStyle w:val="ConsPlusNormal0"/>
        <w:jc w:val="center"/>
      </w:pPr>
      <w:r>
        <w:t>обучающихся в субъекте Российской Федерации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nformat0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2788E" w:rsidRDefault="009647F8">
      <w:pPr>
        <w:pStyle w:val="ConsPlusNonformat0"/>
        <w:jc w:val="both"/>
      </w:pPr>
      <w:r>
        <w:t>│     Центр психолого-педагогической, медицинской и социальной помощи     │</w:t>
      </w:r>
    </w:p>
    <w:p w:rsidR="0092788E" w:rsidRDefault="009647F8">
      <w:pPr>
        <w:pStyle w:val="ConsPlusNonformat0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2788E" w:rsidRDefault="009647F8">
      <w:pPr>
        <w:pStyle w:val="ConsPlusNonformat0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2788E" w:rsidRDefault="009647F8">
      <w:pPr>
        <w:pStyle w:val="ConsPlusNonformat0"/>
        <w:jc w:val="both"/>
      </w:pPr>
      <w:r>
        <w:t>│       ЦЕНТРАЛЬНАЯ ПСИХОЛОГО-МЕДИКО-ПЕДАГОГИЧЕСКАЯ КОМИССИЯ (ПМПК)       │</w:t>
      </w:r>
    </w:p>
    <w:p w:rsidR="0092788E" w:rsidRDefault="009647F8">
      <w:pPr>
        <w:pStyle w:val="ConsPlusNonformat0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2788E" w:rsidRDefault="009647F8">
      <w:pPr>
        <w:pStyle w:val="ConsPlusNonformat0"/>
        <w:jc w:val="both"/>
      </w:pPr>
      <w:r>
        <w:t xml:space="preserve">        ┌─────────────────────────────────────────────────────────┐</w:t>
      </w:r>
    </w:p>
    <w:p w:rsidR="0092788E" w:rsidRDefault="009647F8">
      <w:pPr>
        <w:pStyle w:val="ConsPlusNonformat0"/>
        <w:jc w:val="both"/>
      </w:pPr>
      <w:r>
        <w:t xml:space="preserve">        │                   Территориальная ПМПК                  │</w:t>
      </w:r>
    </w:p>
    <w:p w:rsidR="0092788E" w:rsidRDefault="009647F8">
      <w:pPr>
        <w:pStyle w:val="ConsPlusNonformat0"/>
        <w:jc w:val="both"/>
      </w:pPr>
      <w:r>
        <w:t xml:space="preserve">        └┬──┬───────────────────────────────</w:t>
      </w:r>
      <w:r>
        <w:t>──────────────────────┘</w:t>
      </w:r>
    </w:p>
    <w:p w:rsidR="0092788E" w:rsidRDefault="009647F8">
      <w:pPr>
        <w:pStyle w:val="ConsPlusNonformat0"/>
        <w:jc w:val="both"/>
      </w:pPr>
      <w:r>
        <w:t xml:space="preserve">         │  │ ┌────────────────────────────────────────────────────┐</w:t>
      </w:r>
    </w:p>
    <w:p w:rsidR="0092788E" w:rsidRDefault="009647F8">
      <w:pPr>
        <w:pStyle w:val="ConsPlusNonformat0"/>
        <w:jc w:val="both"/>
      </w:pPr>
      <w:r>
        <w:t xml:space="preserve">         │  │ │   Региональные ресурсные центры по сопровождению   │</w:t>
      </w:r>
    </w:p>
    <w:p w:rsidR="0092788E" w:rsidRDefault="009647F8">
      <w:pPr>
        <w:pStyle w:val="ConsPlusNonformat0"/>
        <w:jc w:val="both"/>
      </w:pPr>
      <w:r>
        <w:t xml:space="preserve">         │  │ │           образования обучающихся с ОВЗ.           │</w:t>
      </w:r>
    </w:p>
    <w:p w:rsidR="0092788E" w:rsidRDefault="009647F8">
      <w:pPr>
        <w:pStyle w:val="ConsPlusNonformat0"/>
        <w:jc w:val="both"/>
      </w:pPr>
      <w:r>
        <w:t xml:space="preserve">         │  │ │ Городские</w:t>
      </w:r>
      <w:r>
        <w:t xml:space="preserve"> (районные) методические службы, центры,  │</w:t>
      </w:r>
    </w:p>
    <w:p w:rsidR="0092788E" w:rsidRDefault="009647F8">
      <w:pPr>
        <w:pStyle w:val="ConsPlusNonformat0"/>
        <w:jc w:val="both"/>
      </w:pPr>
      <w:r>
        <w:t xml:space="preserve">         │  │ │    отделы и кабинеты при муниципальных органах     │</w:t>
      </w:r>
    </w:p>
    <w:p w:rsidR="0092788E" w:rsidRDefault="009647F8">
      <w:pPr>
        <w:pStyle w:val="ConsPlusNonformat0"/>
        <w:jc w:val="both"/>
      </w:pPr>
      <w:r>
        <w:t xml:space="preserve">         │  │ │              управления образованием.              │</w:t>
      </w:r>
    </w:p>
    <w:p w:rsidR="0092788E" w:rsidRDefault="009647F8">
      <w:pPr>
        <w:pStyle w:val="ConsPlusNonformat0"/>
        <w:jc w:val="both"/>
      </w:pPr>
      <w:r>
        <w:t xml:space="preserve">         │  │ └────────────────────────────────┬───────────────────┘</w:t>
      </w:r>
    </w:p>
    <w:p w:rsidR="0092788E" w:rsidRDefault="009647F8">
      <w:pPr>
        <w:pStyle w:val="ConsPlusNonformat0"/>
        <w:jc w:val="both"/>
      </w:pPr>
      <w:r>
        <w:t xml:space="preserve">     </w:t>
      </w:r>
      <w:r>
        <w:t xml:space="preserve">    \/ │                   /\             \/</w:t>
      </w:r>
    </w:p>
    <w:p w:rsidR="0092788E" w:rsidRDefault="009647F8">
      <w:pPr>
        <w:pStyle w:val="ConsPlusNonformat0"/>
        <w:jc w:val="both"/>
      </w:pPr>
      <w:r>
        <w:t xml:space="preserve">      ┌─────┼───────────────────┴─────────────────────────────────────┐</w:t>
      </w:r>
    </w:p>
    <w:p w:rsidR="0092788E" w:rsidRDefault="009647F8">
      <w:pPr>
        <w:pStyle w:val="ConsPlusNonformat0"/>
        <w:jc w:val="both"/>
      </w:pPr>
      <w:r>
        <w:t xml:space="preserve">      │     │    Группа по введению ФГОС НОО ОВЗ и ФГОС О УО          │</w:t>
      </w:r>
    </w:p>
    <w:p w:rsidR="0092788E" w:rsidRDefault="009647F8">
      <w:pPr>
        <w:pStyle w:val="ConsPlusNonformat0"/>
        <w:jc w:val="both"/>
      </w:pPr>
      <w:r>
        <w:t xml:space="preserve">      └─────┼──────────────────────────────────────────────────────</w:t>
      </w:r>
      <w:r>
        <w:t>───┘</w:t>
      </w:r>
    </w:p>
    <w:p w:rsidR="0092788E" w:rsidRDefault="009647F8">
      <w:pPr>
        <w:pStyle w:val="ConsPlusNonformat0"/>
        <w:jc w:val="both"/>
      </w:pPr>
      <w:r>
        <w:t xml:space="preserve">           \/</w:t>
      </w:r>
    </w:p>
    <w:p w:rsidR="0092788E" w:rsidRDefault="009647F8">
      <w:pPr>
        <w:pStyle w:val="ConsPlusNonformat0"/>
        <w:jc w:val="both"/>
      </w:pPr>
      <w:r>
        <w:t xml:space="preserve">      (───────────────────────────────────────────────────────────────)</w:t>
      </w:r>
    </w:p>
    <w:p w:rsidR="0092788E" w:rsidRDefault="009647F8">
      <w:pPr>
        <w:pStyle w:val="ConsPlusNonformat0"/>
        <w:jc w:val="both"/>
      </w:pPr>
      <w:r>
        <w:t xml:space="preserve">      │   Психолого-педагогический консилиум + учителя = АОП (АООП)   │</w:t>
      </w:r>
    </w:p>
    <w:p w:rsidR="0092788E" w:rsidRDefault="009647F8">
      <w:pPr>
        <w:pStyle w:val="ConsPlusNonformat0"/>
        <w:jc w:val="both"/>
      </w:pPr>
      <w:r>
        <w:t xml:space="preserve">      │                       обучающийся с ОВЗ                       │</w:t>
      </w:r>
    </w:p>
    <w:p w:rsidR="0092788E" w:rsidRDefault="009647F8">
      <w:pPr>
        <w:pStyle w:val="ConsPlusNonformat0"/>
        <w:jc w:val="both"/>
      </w:pPr>
      <w:r>
        <w:t xml:space="preserve">      (──────────────</w:t>
      </w:r>
      <w:r>
        <w:t>─────────────────────────────────────────────────)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ind w:firstLine="540"/>
        <w:jc w:val="both"/>
      </w:pPr>
      <w:r>
        <w:t>Подчеркнем необходимость включения в комплексную систему сетевого взаимодействия не только учреждений дополнительного образования детей, но и включения педагогов дополнительного образования общеобразовате</w:t>
      </w:r>
      <w:r>
        <w:t>льных организаций, а в рамках межведомственного взаимодействия - привлечения специалистов других ведомств (здравоохранение, социальная защита, спорт, культура).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jc w:val="center"/>
        <w:outlineLvl w:val="1"/>
      </w:pPr>
      <w:r>
        <w:t>Организация взаимодействия сотрудников</w:t>
      </w:r>
    </w:p>
    <w:p w:rsidR="0092788E" w:rsidRDefault="009647F8">
      <w:pPr>
        <w:pStyle w:val="ConsPlusNormal0"/>
        <w:jc w:val="center"/>
      </w:pPr>
      <w:r>
        <w:t>образовательной организации в рамках реализации</w:t>
      </w:r>
    </w:p>
    <w:p w:rsidR="0092788E" w:rsidRDefault="009647F8">
      <w:pPr>
        <w:pStyle w:val="ConsPlusNormal0"/>
        <w:jc w:val="center"/>
      </w:pPr>
      <w:r>
        <w:t>адаптированных образовательных программ обучающихся</w:t>
      </w:r>
    </w:p>
    <w:p w:rsidR="0092788E" w:rsidRDefault="009647F8">
      <w:pPr>
        <w:pStyle w:val="ConsPlusNormal0"/>
        <w:jc w:val="center"/>
      </w:pPr>
      <w:r>
        <w:t>с ОВЗ, в том числе с инвалидностью</w:t>
      </w:r>
    </w:p>
    <w:p w:rsidR="0092788E" w:rsidRDefault="0092788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92788E">
        <w:tc>
          <w:tcPr>
            <w:tcW w:w="2551" w:type="dxa"/>
          </w:tcPr>
          <w:p w:rsidR="0092788E" w:rsidRDefault="009647F8">
            <w:pPr>
              <w:pStyle w:val="ConsPlusNormal0"/>
              <w:jc w:val="center"/>
            </w:pPr>
            <w:r>
              <w:t>Группа</w:t>
            </w:r>
          </w:p>
        </w:tc>
        <w:tc>
          <w:tcPr>
            <w:tcW w:w="6520" w:type="dxa"/>
          </w:tcPr>
          <w:p w:rsidR="0092788E" w:rsidRDefault="009647F8">
            <w:pPr>
              <w:pStyle w:val="ConsPlusNormal0"/>
              <w:jc w:val="center"/>
            </w:pPr>
            <w:r>
              <w:t>Функционал</w:t>
            </w:r>
          </w:p>
        </w:tc>
      </w:tr>
      <w:tr w:rsidR="0092788E">
        <w:tc>
          <w:tcPr>
            <w:tcW w:w="2551" w:type="dxa"/>
          </w:tcPr>
          <w:p w:rsidR="0092788E" w:rsidRDefault="009647F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92788E" w:rsidRDefault="009647F8">
            <w:pPr>
              <w:pStyle w:val="ConsPlusNormal0"/>
              <w:jc w:val="center"/>
            </w:pPr>
            <w:r>
              <w:t>2</w:t>
            </w:r>
          </w:p>
        </w:tc>
      </w:tr>
      <w:tr w:rsidR="0092788E">
        <w:tc>
          <w:tcPr>
            <w:tcW w:w="2551" w:type="dxa"/>
          </w:tcPr>
          <w:p w:rsidR="0092788E" w:rsidRDefault="009647F8">
            <w:pPr>
              <w:pStyle w:val="ConsPlusNormal0"/>
              <w:jc w:val="both"/>
            </w:pPr>
            <w:r>
              <w:t>Администрация</w:t>
            </w:r>
          </w:p>
        </w:tc>
        <w:tc>
          <w:tcPr>
            <w:tcW w:w="6520" w:type="dxa"/>
          </w:tcPr>
          <w:p w:rsidR="0092788E" w:rsidRDefault="009647F8">
            <w:pPr>
              <w:pStyle w:val="ConsPlusNormal0"/>
              <w:jc w:val="both"/>
            </w:pPr>
            <w:r>
              <w:t>- Проектирование образовательного процесса с учетом разработки и реализации адаптированной образовательной программы и индивидуаль</w:t>
            </w:r>
            <w:r>
              <w:t>ного учебного плана для детей с ОВЗ;</w:t>
            </w:r>
          </w:p>
          <w:p w:rsidR="0092788E" w:rsidRDefault="009647F8">
            <w:pPr>
              <w:pStyle w:val="ConsPlusNormal0"/>
              <w:jc w:val="both"/>
            </w:pPr>
            <w:r>
              <w:t>- финансовое обеспечение реализации АОП;</w:t>
            </w:r>
          </w:p>
          <w:p w:rsidR="0092788E" w:rsidRDefault="009647F8">
            <w:pPr>
              <w:pStyle w:val="ConsPlusNormal0"/>
              <w:jc w:val="both"/>
            </w:pPr>
            <w:r>
              <w:t>- внесение изменений в существующие и разработка новых локальных нормативно-правовых и регламентирующих документов (устав школы, ООП ОО, приказы, положения и т.д.);</w:t>
            </w:r>
          </w:p>
          <w:p w:rsidR="0092788E" w:rsidRDefault="009647F8">
            <w:pPr>
              <w:pStyle w:val="ConsPlusNormal0"/>
              <w:jc w:val="both"/>
            </w:pPr>
            <w:r>
              <w:t>- кадровое об</w:t>
            </w:r>
            <w:r>
              <w:t>еспечение реализации АОП (наличие кадров, повышение квалификации, стимулирование);</w:t>
            </w:r>
          </w:p>
          <w:p w:rsidR="0092788E" w:rsidRDefault="009647F8">
            <w:pPr>
              <w:pStyle w:val="ConsPlusNormal0"/>
              <w:jc w:val="both"/>
            </w:pPr>
            <w:r>
              <w:t>- обеспечение материально-технических условий (безбарьерной среды, специального учебного оборудования, оборудования для использования тех или иных приемов, технологий, инфор</w:t>
            </w:r>
            <w:r>
              <w:t>мационно-коммуникативной среды);</w:t>
            </w:r>
          </w:p>
          <w:p w:rsidR="0092788E" w:rsidRDefault="009647F8">
            <w:pPr>
              <w:pStyle w:val="ConsPlusNormal0"/>
              <w:jc w:val="both"/>
            </w:pPr>
            <w:r>
              <w:t>- поиск необходимых ресурсов, социальное партнерство и сетевое взаимодействие (организация сотрудничества с ППМС-центрами, общественными организациями, учреждениями здравоохранения, социального обеспечения и др.);</w:t>
            </w:r>
          </w:p>
          <w:p w:rsidR="0092788E" w:rsidRDefault="009647F8">
            <w:pPr>
              <w:pStyle w:val="ConsPlusNormal0"/>
              <w:jc w:val="both"/>
            </w:pPr>
            <w:r>
              <w:t>- организация мониторинга эффективности деятельности специалистов</w:t>
            </w:r>
          </w:p>
        </w:tc>
      </w:tr>
      <w:tr w:rsidR="0092788E">
        <w:tc>
          <w:tcPr>
            <w:tcW w:w="2551" w:type="dxa"/>
          </w:tcPr>
          <w:p w:rsidR="0092788E" w:rsidRDefault="009647F8">
            <w:pPr>
              <w:pStyle w:val="ConsPlusNormal0"/>
              <w:jc w:val="both"/>
            </w:pPr>
            <w:r>
              <w:t>Специалисты психолого-педагогического сопровождения (педагог-психолог, учитель-логопед, учитель-дефектолог, социальный педагог, тьютор) - члены психолого-педагогического консилиума (ППк)</w:t>
            </w:r>
          </w:p>
        </w:tc>
        <w:tc>
          <w:tcPr>
            <w:tcW w:w="6520" w:type="dxa"/>
          </w:tcPr>
          <w:p w:rsidR="0092788E" w:rsidRDefault="009647F8">
            <w:pPr>
              <w:pStyle w:val="ConsPlusNormal0"/>
              <w:jc w:val="both"/>
            </w:pPr>
            <w:r>
              <w:t xml:space="preserve">- </w:t>
            </w:r>
            <w:r>
              <w:t>Разработка и реализация адаптированной образовательной программы и индивидуального учебного плана;</w:t>
            </w:r>
          </w:p>
          <w:p w:rsidR="0092788E" w:rsidRDefault="009647F8">
            <w:pPr>
              <w:pStyle w:val="ConsPlusNormal0"/>
              <w:jc w:val="both"/>
            </w:pPr>
            <w:r>
              <w:t>- отслеживание динамики развития обучающегося;</w:t>
            </w:r>
          </w:p>
          <w:p w:rsidR="0092788E" w:rsidRDefault="009647F8">
            <w:pPr>
              <w:pStyle w:val="ConsPlusNormal0"/>
              <w:jc w:val="both"/>
            </w:pPr>
            <w:r>
              <w:t>- оценивание успешности обучающегося с ограниченными возможностями здоровья в освоении программ и в случае нео</w:t>
            </w:r>
            <w:r>
              <w:t>бходимости внесение необходимых корректив;</w:t>
            </w:r>
          </w:p>
          <w:p w:rsidR="0092788E" w:rsidRDefault="009647F8">
            <w:pPr>
              <w:pStyle w:val="ConsPlusNormal0"/>
              <w:jc w:val="both"/>
            </w:pPr>
            <w:r>
              <w:t>- помощь педагогам в выборе адекватных методов и средств обучения;</w:t>
            </w:r>
          </w:p>
          <w:p w:rsidR="0092788E" w:rsidRDefault="009647F8">
            <w:pPr>
              <w:pStyle w:val="ConsPlusNormal0"/>
              <w:jc w:val="both"/>
            </w:pPr>
            <w:r>
              <w:t>- проведение индивидуальных и групповых коррекционно-развивающих занятий;</w:t>
            </w:r>
          </w:p>
          <w:p w:rsidR="0092788E" w:rsidRDefault="009647F8">
            <w:pPr>
              <w:pStyle w:val="ConsPlusNormal0"/>
              <w:jc w:val="both"/>
            </w:pPr>
            <w:r>
              <w:t>- консультирование родителей</w:t>
            </w:r>
          </w:p>
        </w:tc>
      </w:tr>
      <w:tr w:rsidR="0092788E">
        <w:tc>
          <w:tcPr>
            <w:tcW w:w="2551" w:type="dxa"/>
          </w:tcPr>
          <w:p w:rsidR="0092788E" w:rsidRDefault="009647F8">
            <w:pPr>
              <w:pStyle w:val="ConsPlusNormal0"/>
              <w:jc w:val="both"/>
            </w:pPr>
            <w:r>
              <w:t>Учитель</w:t>
            </w:r>
          </w:p>
        </w:tc>
        <w:tc>
          <w:tcPr>
            <w:tcW w:w="6520" w:type="dxa"/>
          </w:tcPr>
          <w:p w:rsidR="0092788E" w:rsidRDefault="009647F8">
            <w:pPr>
              <w:pStyle w:val="ConsPlusNormal0"/>
              <w:jc w:val="both"/>
            </w:pPr>
            <w:r>
              <w:t>- Проектирование образовательного процесса с учетом реализации АОП, создание условий для развития потенциала каждого ребенка:</w:t>
            </w:r>
          </w:p>
          <w:p w:rsidR="0092788E" w:rsidRDefault="009647F8">
            <w:pPr>
              <w:pStyle w:val="ConsPlusNormal0"/>
              <w:jc w:val="both"/>
            </w:pPr>
            <w:r>
              <w:t>- участие в разработке адаптированных образовательных программ;</w:t>
            </w:r>
          </w:p>
          <w:p w:rsidR="0092788E" w:rsidRDefault="009647F8">
            <w:pPr>
              <w:pStyle w:val="ConsPlusNormal0"/>
              <w:jc w:val="both"/>
            </w:pPr>
            <w:r>
              <w:t>- разработка рабочих программ по предметным областям с учетом обра</w:t>
            </w:r>
            <w:r>
              <w:t>зовательных потребностей и возможностей обучающихся;</w:t>
            </w:r>
          </w:p>
          <w:p w:rsidR="0092788E" w:rsidRDefault="009647F8">
            <w:pPr>
              <w:pStyle w:val="ConsPlusNormal0"/>
              <w:jc w:val="both"/>
            </w:pPr>
            <w:r>
              <w:t>- организация развивающей среды в классе;</w:t>
            </w:r>
          </w:p>
          <w:p w:rsidR="0092788E" w:rsidRDefault="009647F8">
            <w:pPr>
              <w:pStyle w:val="ConsPlusNormal0"/>
              <w:jc w:val="both"/>
            </w:pPr>
            <w:r>
              <w:t>- формирование у детей отношений сотрудничества, принятия;</w:t>
            </w:r>
          </w:p>
          <w:p w:rsidR="0092788E" w:rsidRDefault="009647F8">
            <w:pPr>
              <w:pStyle w:val="ConsPlusNormal0"/>
              <w:jc w:val="both"/>
            </w:pPr>
            <w:r>
              <w:t>- формирование у всех обучающихся учебной мотивации;</w:t>
            </w:r>
          </w:p>
          <w:p w:rsidR="0092788E" w:rsidRDefault="009647F8">
            <w:pPr>
              <w:pStyle w:val="ConsPlusNormal0"/>
              <w:jc w:val="both"/>
            </w:pPr>
            <w:r>
              <w:t>- выстраивание содержания обучения в соответствии</w:t>
            </w:r>
            <w:r>
              <w:t xml:space="preserve"> с образовательными потребностями и возможностями каждого обучающегося;</w:t>
            </w:r>
          </w:p>
          <w:p w:rsidR="0092788E" w:rsidRDefault="009647F8">
            <w:pPr>
              <w:pStyle w:val="ConsPlusNormal0"/>
              <w:jc w:val="both"/>
            </w:pPr>
            <w:r>
              <w:t>- применение технологий обучения и воспитания, отвечающих задачам развития всех детей и индивидуальных образовательных программ;</w:t>
            </w:r>
          </w:p>
          <w:p w:rsidR="0092788E" w:rsidRDefault="009647F8">
            <w:pPr>
              <w:pStyle w:val="ConsPlusNormal0"/>
              <w:jc w:val="both"/>
            </w:pPr>
            <w:r>
              <w:t>- адаптация содержания основных и дополнительных учебны</w:t>
            </w:r>
            <w:r>
              <w:t>х материалов (учебников, рабочих тетрадей и т.д.);</w:t>
            </w:r>
          </w:p>
          <w:p w:rsidR="0092788E" w:rsidRDefault="009647F8">
            <w:pPr>
              <w:pStyle w:val="ConsPlusNormal0"/>
              <w:jc w:val="both"/>
            </w:pPr>
            <w:r>
              <w:t>- выстраивание взаимоотношений сотрудничества с родителями обучающихся, в том числе детей с ОВЗ</w:t>
            </w:r>
          </w:p>
        </w:tc>
      </w:tr>
      <w:tr w:rsidR="0092788E">
        <w:tc>
          <w:tcPr>
            <w:tcW w:w="2551" w:type="dxa"/>
          </w:tcPr>
          <w:p w:rsidR="0092788E" w:rsidRDefault="009647F8">
            <w:pPr>
              <w:pStyle w:val="ConsPlusNormal0"/>
              <w:jc w:val="both"/>
            </w:pPr>
            <w:r>
              <w:t>Воспитатели группы продленного дня, педагоги дополнительного образования</w:t>
            </w:r>
          </w:p>
        </w:tc>
        <w:tc>
          <w:tcPr>
            <w:tcW w:w="6520" w:type="dxa"/>
          </w:tcPr>
          <w:p w:rsidR="0092788E" w:rsidRDefault="009647F8">
            <w:pPr>
              <w:pStyle w:val="ConsPlusNormal0"/>
              <w:jc w:val="both"/>
            </w:pPr>
            <w:r>
              <w:t>- участие в разработке и реализации адаптированных образовательных программ;</w:t>
            </w:r>
          </w:p>
          <w:p w:rsidR="0092788E" w:rsidRDefault="009647F8">
            <w:pPr>
              <w:pStyle w:val="ConsPlusNormal0"/>
              <w:jc w:val="both"/>
            </w:pPr>
            <w:r>
              <w:t>- помощь учителю в решении задач социальной адаптации и формирования социальной компетентности детей, в том числе детей с ОВЗ;</w:t>
            </w:r>
          </w:p>
          <w:p w:rsidR="0092788E" w:rsidRDefault="009647F8">
            <w:pPr>
              <w:pStyle w:val="ConsPlusNormal0"/>
              <w:jc w:val="both"/>
            </w:pPr>
            <w:r>
              <w:t>- применение технологий обучения и воспитания, спосо</w:t>
            </w:r>
            <w:r>
              <w:t>бствующих раскрытию творческого потенциала и самореализации детей, в том числе детей с ОВЗ</w:t>
            </w:r>
          </w:p>
        </w:tc>
      </w:tr>
    </w:tbl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jc w:val="center"/>
        <w:outlineLvl w:val="1"/>
      </w:pPr>
      <w:r>
        <w:t>Этапы разработки АОП для обучающегося с ОВЗ</w:t>
      </w:r>
    </w:p>
    <w:p w:rsidR="0092788E" w:rsidRDefault="009647F8">
      <w:pPr>
        <w:pStyle w:val="ConsPlusNormal0"/>
        <w:jc w:val="center"/>
      </w:pPr>
      <w:r>
        <w:t>в образовательной организации</w:t>
      </w:r>
    </w:p>
    <w:p w:rsidR="0092788E" w:rsidRDefault="0092788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551"/>
        <w:gridCol w:w="4876"/>
      </w:tblGrid>
      <w:tr w:rsidR="0092788E">
        <w:tc>
          <w:tcPr>
            <w:tcW w:w="1587" w:type="dxa"/>
          </w:tcPr>
          <w:p w:rsidR="0092788E" w:rsidRDefault="009647F8">
            <w:pPr>
              <w:pStyle w:val="ConsPlusNormal0"/>
              <w:jc w:val="center"/>
            </w:pPr>
            <w:r>
              <w:t>Этап</w:t>
            </w:r>
          </w:p>
        </w:tc>
        <w:tc>
          <w:tcPr>
            <w:tcW w:w="2551" w:type="dxa"/>
          </w:tcPr>
          <w:p w:rsidR="0092788E" w:rsidRDefault="009647F8">
            <w:pPr>
              <w:pStyle w:val="ConsPlusNormal0"/>
              <w:jc w:val="center"/>
            </w:pPr>
            <w:r>
              <w:t>Шаги проектирования АОП</w:t>
            </w:r>
          </w:p>
        </w:tc>
        <w:tc>
          <w:tcPr>
            <w:tcW w:w="4876" w:type="dxa"/>
          </w:tcPr>
          <w:p w:rsidR="0092788E" w:rsidRDefault="009647F8">
            <w:pPr>
              <w:pStyle w:val="ConsPlusNormal0"/>
              <w:jc w:val="center"/>
            </w:pPr>
            <w:r>
              <w:t>Содержание деятельности</w:t>
            </w:r>
          </w:p>
        </w:tc>
      </w:tr>
      <w:tr w:rsidR="0092788E">
        <w:tc>
          <w:tcPr>
            <w:tcW w:w="1587" w:type="dxa"/>
          </w:tcPr>
          <w:p w:rsidR="0092788E" w:rsidRDefault="009647F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92788E" w:rsidRDefault="009647F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876" w:type="dxa"/>
          </w:tcPr>
          <w:p w:rsidR="0092788E" w:rsidRDefault="009647F8">
            <w:pPr>
              <w:pStyle w:val="ConsPlusNormal0"/>
              <w:jc w:val="center"/>
            </w:pPr>
            <w:r>
              <w:t>3</w:t>
            </w:r>
          </w:p>
        </w:tc>
      </w:tr>
      <w:tr w:rsidR="0092788E">
        <w:tc>
          <w:tcPr>
            <w:tcW w:w="1587" w:type="dxa"/>
            <w:vMerge w:val="restart"/>
          </w:tcPr>
          <w:p w:rsidR="0092788E" w:rsidRDefault="009647F8">
            <w:pPr>
              <w:pStyle w:val="ConsPlusNormal0"/>
              <w:jc w:val="both"/>
            </w:pPr>
            <w:r>
              <w:t>Предварительный</w:t>
            </w:r>
          </w:p>
        </w:tc>
        <w:tc>
          <w:tcPr>
            <w:tcW w:w="2551" w:type="dxa"/>
          </w:tcPr>
          <w:p w:rsidR="0092788E" w:rsidRDefault="009647F8">
            <w:pPr>
              <w:pStyle w:val="ConsPlusNormal0"/>
              <w:jc w:val="both"/>
            </w:pPr>
            <w:r>
              <w:t>Предварительная оценка особых образовательных потребностей ребенка с ОВЗ и запроса родителей</w:t>
            </w:r>
          </w:p>
        </w:tc>
        <w:tc>
          <w:tcPr>
            <w:tcW w:w="4876" w:type="dxa"/>
          </w:tcPr>
          <w:p w:rsidR="0092788E" w:rsidRDefault="009647F8">
            <w:pPr>
              <w:pStyle w:val="ConsPlusNormal0"/>
              <w:jc w:val="both"/>
            </w:pPr>
            <w:r>
              <w:t>Администрация ОО (при наличии заключения ПМПК и [или] рекомендаций ИПРА):</w:t>
            </w:r>
          </w:p>
          <w:p w:rsidR="0092788E" w:rsidRDefault="009647F8">
            <w:pPr>
              <w:pStyle w:val="ConsPlusNormal0"/>
              <w:jc w:val="both"/>
            </w:pPr>
            <w:r>
              <w:t>- определяет междисциплинарную команду специалистов психолого-педагогического сопровожден</w:t>
            </w:r>
            <w:r>
              <w:t>ия;</w:t>
            </w:r>
          </w:p>
          <w:p w:rsidR="0092788E" w:rsidRDefault="009647F8">
            <w:pPr>
              <w:pStyle w:val="ConsPlusNormal0"/>
              <w:jc w:val="both"/>
            </w:pPr>
            <w:r>
              <w:t>- при отсутствии в ОО необходимых специалистов администрация рассматривает варианты привлечения дополнительных ресурсов (сотрудничество с ППМС-центром, муниципальной службой психолого-педагогического сопровождения, привлечение волонтеров и т.д.);</w:t>
            </w:r>
          </w:p>
          <w:p w:rsidR="0092788E" w:rsidRDefault="009647F8">
            <w:pPr>
              <w:pStyle w:val="ConsPlusNormal0"/>
              <w:jc w:val="both"/>
            </w:pPr>
            <w:r>
              <w:t>- зак</w:t>
            </w:r>
            <w:r>
              <w:t>лючает договор с родителями;</w:t>
            </w:r>
          </w:p>
          <w:p w:rsidR="0092788E" w:rsidRDefault="009647F8">
            <w:pPr>
              <w:pStyle w:val="ConsPlusNormal0"/>
              <w:jc w:val="both"/>
            </w:pPr>
            <w:r>
              <w:t>- проводит анализ информации о ребенке и его семье (см. ниже)</w:t>
            </w:r>
          </w:p>
        </w:tc>
      </w:tr>
      <w:tr w:rsidR="0092788E">
        <w:tc>
          <w:tcPr>
            <w:tcW w:w="0" w:type="auto"/>
            <w:vMerge/>
          </w:tcPr>
          <w:p w:rsidR="0092788E" w:rsidRDefault="0092788E">
            <w:pPr>
              <w:pStyle w:val="ConsPlusNormal0"/>
            </w:pPr>
          </w:p>
        </w:tc>
        <w:tc>
          <w:tcPr>
            <w:tcW w:w="2551" w:type="dxa"/>
          </w:tcPr>
          <w:p w:rsidR="0092788E" w:rsidRDefault="009647F8">
            <w:pPr>
              <w:pStyle w:val="ConsPlusNormal0"/>
              <w:jc w:val="both"/>
            </w:pPr>
            <w:r>
              <w:t>Оценка требований ФГОС общего образования по уровню и ФГОС НОО ОВЗ, примерных основных образовательных программ, в том числе адаптированных</w:t>
            </w:r>
          </w:p>
        </w:tc>
        <w:tc>
          <w:tcPr>
            <w:tcW w:w="4876" w:type="dxa"/>
          </w:tcPr>
          <w:p w:rsidR="0092788E" w:rsidRDefault="009647F8">
            <w:pPr>
              <w:pStyle w:val="ConsPlusNormal0"/>
              <w:jc w:val="both"/>
            </w:pPr>
            <w:r>
              <w:t>- изучение документации: нормативно-правовой, учебно-методической;</w:t>
            </w:r>
          </w:p>
          <w:p w:rsidR="0092788E" w:rsidRDefault="009647F8">
            <w:pPr>
              <w:pStyle w:val="ConsPlusNormal0"/>
              <w:jc w:val="both"/>
            </w:pPr>
            <w:r>
              <w:t>- разработка локальных регламентирующих актов: приказа о деятельности ПМПк, службы психолого-педагогического сопровождения и т.д.</w:t>
            </w:r>
          </w:p>
        </w:tc>
      </w:tr>
      <w:tr w:rsidR="0092788E">
        <w:tc>
          <w:tcPr>
            <w:tcW w:w="1587" w:type="dxa"/>
            <w:vMerge w:val="restart"/>
          </w:tcPr>
          <w:p w:rsidR="0092788E" w:rsidRDefault="009647F8">
            <w:pPr>
              <w:pStyle w:val="ConsPlusNormal0"/>
              <w:jc w:val="both"/>
            </w:pPr>
            <w:r>
              <w:t>Диагностический</w:t>
            </w:r>
          </w:p>
        </w:tc>
        <w:tc>
          <w:tcPr>
            <w:tcW w:w="2551" w:type="dxa"/>
          </w:tcPr>
          <w:p w:rsidR="0092788E" w:rsidRDefault="009647F8">
            <w:pPr>
              <w:pStyle w:val="ConsPlusNormal0"/>
              <w:jc w:val="both"/>
            </w:pPr>
            <w:r>
              <w:t>Проведение комплексного обследования ребен</w:t>
            </w:r>
            <w:r>
              <w:t>ка педагогом-психологом, учителем-логопедом, педагогами</w:t>
            </w:r>
          </w:p>
        </w:tc>
        <w:tc>
          <w:tcPr>
            <w:tcW w:w="4876" w:type="dxa"/>
          </w:tcPr>
          <w:p w:rsidR="0092788E" w:rsidRDefault="009647F8">
            <w:pPr>
              <w:pStyle w:val="ConsPlusNormal0"/>
              <w:jc w:val="both"/>
            </w:pPr>
            <w:r>
              <w:t>- организация диагностической работы учителя и специалистов психолого-педагогического сопровождения в режиме взаимодействия;</w:t>
            </w:r>
          </w:p>
          <w:p w:rsidR="0092788E" w:rsidRDefault="009647F8">
            <w:pPr>
              <w:pStyle w:val="ConsPlusNormal0"/>
              <w:jc w:val="both"/>
            </w:pPr>
            <w:r>
              <w:t>- подготовка заключений о психологических особенностях ребенка, сформированности учебных навыков, специфике взаимодействия со сверстниками и взрослыми и т.д. Основная задача - описание зон ближайшего и актуального развития, определение особых образовательн</w:t>
            </w:r>
            <w:r>
              <w:t>ых потребностей учащегося, уровня обученности. Определение направлений деятельности учителя (воспитателя) и специалистов.</w:t>
            </w:r>
          </w:p>
        </w:tc>
      </w:tr>
      <w:tr w:rsidR="0092788E">
        <w:tc>
          <w:tcPr>
            <w:tcW w:w="0" w:type="auto"/>
            <w:vMerge/>
          </w:tcPr>
          <w:p w:rsidR="0092788E" w:rsidRDefault="0092788E">
            <w:pPr>
              <w:pStyle w:val="ConsPlusNormal0"/>
            </w:pPr>
          </w:p>
        </w:tc>
        <w:tc>
          <w:tcPr>
            <w:tcW w:w="2551" w:type="dxa"/>
          </w:tcPr>
          <w:p w:rsidR="0092788E" w:rsidRDefault="009647F8">
            <w:pPr>
              <w:pStyle w:val="ConsPlusNormal0"/>
              <w:jc w:val="both"/>
            </w:pPr>
            <w:r>
              <w:t>Описание необходимых ребенку с ОВЗ специальных образовательных условий с учетом возможностей и дефицитов развития</w:t>
            </w:r>
          </w:p>
        </w:tc>
        <w:tc>
          <w:tcPr>
            <w:tcW w:w="4876" w:type="dxa"/>
          </w:tcPr>
          <w:p w:rsidR="0092788E" w:rsidRDefault="009647F8">
            <w:pPr>
              <w:pStyle w:val="ConsPlusNormal0"/>
              <w:jc w:val="both"/>
            </w:pPr>
            <w:r>
              <w:t>- организация деят</w:t>
            </w:r>
            <w:r>
              <w:t>ельности ППк: обсуждение заключений специалистов, принятие решения о необходимости разработки АОП;</w:t>
            </w:r>
          </w:p>
          <w:p w:rsidR="0092788E" w:rsidRDefault="009647F8">
            <w:pPr>
              <w:pStyle w:val="ConsPlusNormal0"/>
              <w:jc w:val="both"/>
            </w:pPr>
            <w:r>
              <w:t>- определение конкретных условий</w:t>
            </w:r>
          </w:p>
        </w:tc>
      </w:tr>
      <w:tr w:rsidR="0092788E">
        <w:tc>
          <w:tcPr>
            <w:tcW w:w="1587" w:type="dxa"/>
            <w:vMerge w:val="restart"/>
          </w:tcPr>
          <w:p w:rsidR="0092788E" w:rsidRDefault="009647F8">
            <w:pPr>
              <w:pStyle w:val="ConsPlusNormal0"/>
            </w:pPr>
            <w:r>
              <w:t>Разработка</w:t>
            </w:r>
          </w:p>
        </w:tc>
        <w:tc>
          <w:tcPr>
            <w:tcW w:w="2551" w:type="dxa"/>
          </w:tcPr>
          <w:p w:rsidR="0092788E" w:rsidRDefault="009647F8">
            <w:pPr>
              <w:pStyle w:val="ConsPlusNormal0"/>
              <w:jc w:val="both"/>
            </w:pPr>
            <w:r>
              <w:t>Проектирование АОП</w:t>
            </w:r>
          </w:p>
        </w:tc>
        <w:tc>
          <w:tcPr>
            <w:tcW w:w="4876" w:type="dxa"/>
            <w:vMerge w:val="restart"/>
          </w:tcPr>
          <w:p w:rsidR="0092788E" w:rsidRDefault="009647F8">
            <w:pPr>
              <w:pStyle w:val="ConsPlusNormal0"/>
              <w:jc w:val="both"/>
            </w:pPr>
            <w:r>
              <w:t>Деятельность учителя и специалистов сопровождения в рамках создания АОП.</w:t>
            </w:r>
          </w:p>
          <w:p w:rsidR="0092788E" w:rsidRDefault="009647F8">
            <w:pPr>
              <w:pStyle w:val="ConsPlusNormal0"/>
              <w:jc w:val="both"/>
            </w:pPr>
            <w:r>
              <w:t>Организация обсуждения АОП. При необходимости - привлечение специалистов ППМС-центра в рамках сетевого взаимодействия. Согласование с родителями</w:t>
            </w:r>
          </w:p>
        </w:tc>
      </w:tr>
      <w:tr w:rsidR="0092788E">
        <w:tc>
          <w:tcPr>
            <w:tcW w:w="0" w:type="auto"/>
            <w:vMerge/>
          </w:tcPr>
          <w:p w:rsidR="0092788E" w:rsidRDefault="0092788E">
            <w:pPr>
              <w:pStyle w:val="ConsPlusNormal0"/>
            </w:pPr>
          </w:p>
        </w:tc>
        <w:tc>
          <w:tcPr>
            <w:tcW w:w="2551" w:type="dxa"/>
          </w:tcPr>
          <w:p w:rsidR="0092788E" w:rsidRDefault="009647F8">
            <w:pPr>
              <w:pStyle w:val="ConsPlusNormal0"/>
              <w:jc w:val="both"/>
            </w:pPr>
            <w:r>
              <w:t>Определение временных границ реализации АОП</w:t>
            </w:r>
          </w:p>
        </w:tc>
        <w:tc>
          <w:tcPr>
            <w:tcW w:w="0" w:type="auto"/>
            <w:vMerge/>
          </w:tcPr>
          <w:p w:rsidR="0092788E" w:rsidRDefault="0092788E">
            <w:pPr>
              <w:pStyle w:val="ConsPlusNormal0"/>
            </w:pPr>
          </w:p>
        </w:tc>
      </w:tr>
      <w:tr w:rsidR="0092788E">
        <w:tc>
          <w:tcPr>
            <w:tcW w:w="0" w:type="auto"/>
            <w:vMerge/>
          </w:tcPr>
          <w:p w:rsidR="0092788E" w:rsidRDefault="0092788E">
            <w:pPr>
              <w:pStyle w:val="ConsPlusNormal0"/>
            </w:pPr>
          </w:p>
        </w:tc>
        <w:tc>
          <w:tcPr>
            <w:tcW w:w="2551" w:type="dxa"/>
          </w:tcPr>
          <w:p w:rsidR="0092788E" w:rsidRDefault="009647F8">
            <w:pPr>
              <w:pStyle w:val="ConsPlusNormal0"/>
              <w:jc w:val="both"/>
            </w:pPr>
            <w:r>
              <w:t>Четкое формулирование цели АОП (Совместно с родителями!)</w:t>
            </w:r>
          </w:p>
        </w:tc>
        <w:tc>
          <w:tcPr>
            <w:tcW w:w="0" w:type="auto"/>
            <w:vMerge/>
          </w:tcPr>
          <w:p w:rsidR="0092788E" w:rsidRDefault="0092788E">
            <w:pPr>
              <w:pStyle w:val="ConsPlusNormal0"/>
            </w:pPr>
          </w:p>
        </w:tc>
      </w:tr>
      <w:tr w:rsidR="0092788E">
        <w:tc>
          <w:tcPr>
            <w:tcW w:w="0" w:type="auto"/>
            <w:vMerge/>
          </w:tcPr>
          <w:p w:rsidR="0092788E" w:rsidRDefault="0092788E">
            <w:pPr>
              <w:pStyle w:val="ConsPlusNormal0"/>
            </w:pPr>
          </w:p>
        </w:tc>
        <w:tc>
          <w:tcPr>
            <w:tcW w:w="2551" w:type="dxa"/>
          </w:tcPr>
          <w:p w:rsidR="0092788E" w:rsidRDefault="009647F8">
            <w:pPr>
              <w:pStyle w:val="ConsPlusNormal0"/>
              <w:jc w:val="both"/>
            </w:pPr>
            <w:r>
              <w:t>Определение круга задач в рамках реализации АОП</w:t>
            </w:r>
          </w:p>
        </w:tc>
        <w:tc>
          <w:tcPr>
            <w:tcW w:w="0" w:type="auto"/>
            <w:vMerge/>
          </w:tcPr>
          <w:p w:rsidR="0092788E" w:rsidRDefault="0092788E">
            <w:pPr>
              <w:pStyle w:val="ConsPlusNormal0"/>
            </w:pPr>
          </w:p>
        </w:tc>
      </w:tr>
      <w:tr w:rsidR="0092788E">
        <w:tc>
          <w:tcPr>
            <w:tcW w:w="0" w:type="auto"/>
            <w:vMerge/>
          </w:tcPr>
          <w:p w:rsidR="0092788E" w:rsidRDefault="0092788E">
            <w:pPr>
              <w:pStyle w:val="ConsPlusNormal0"/>
            </w:pPr>
          </w:p>
        </w:tc>
        <w:tc>
          <w:tcPr>
            <w:tcW w:w="2551" w:type="dxa"/>
          </w:tcPr>
          <w:p w:rsidR="0092788E" w:rsidRDefault="009647F8">
            <w:pPr>
              <w:pStyle w:val="ConsPlusNormal0"/>
              <w:jc w:val="both"/>
            </w:pPr>
            <w:r>
              <w:t>Определение содержания АОП (коррекционный, образовательный компоненты)</w:t>
            </w:r>
          </w:p>
        </w:tc>
        <w:tc>
          <w:tcPr>
            <w:tcW w:w="0" w:type="auto"/>
            <w:vMerge/>
          </w:tcPr>
          <w:p w:rsidR="0092788E" w:rsidRDefault="0092788E">
            <w:pPr>
              <w:pStyle w:val="ConsPlusNormal0"/>
            </w:pPr>
          </w:p>
        </w:tc>
      </w:tr>
      <w:tr w:rsidR="0092788E">
        <w:tc>
          <w:tcPr>
            <w:tcW w:w="0" w:type="auto"/>
            <w:vMerge/>
          </w:tcPr>
          <w:p w:rsidR="0092788E" w:rsidRDefault="0092788E">
            <w:pPr>
              <w:pStyle w:val="ConsPlusNormal0"/>
            </w:pPr>
          </w:p>
        </w:tc>
        <w:tc>
          <w:tcPr>
            <w:tcW w:w="2551" w:type="dxa"/>
          </w:tcPr>
          <w:p w:rsidR="0092788E" w:rsidRDefault="009647F8">
            <w:pPr>
              <w:pStyle w:val="ConsPlusNormal0"/>
              <w:jc w:val="both"/>
            </w:pPr>
            <w:r>
              <w:t>Планирование форм реализации разделов АОП</w:t>
            </w:r>
          </w:p>
        </w:tc>
        <w:tc>
          <w:tcPr>
            <w:tcW w:w="0" w:type="auto"/>
            <w:vMerge/>
          </w:tcPr>
          <w:p w:rsidR="0092788E" w:rsidRDefault="0092788E">
            <w:pPr>
              <w:pStyle w:val="ConsPlusNormal0"/>
            </w:pPr>
          </w:p>
        </w:tc>
      </w:tr>
      <w:tr w:rsidR="0092788E">
        <w:tc>
          <w:tcPr>
            <w:tcW w:w="0" w:type="auto"/>
            <w:vMerge/>
          </w:tcPr>
          <w:p w:rsidR="0092788E" w:rsidRDefault="0092788E">
            <w:pPr>
              <w:pStyle w:val="ConsPlusNormal0"/>
            </w:pPr>
          </w:p>
        </w:tc>
        <w:tc>
          <w:tcPr>
            <w:tcW w:w="2551" w:type="dxa"/>
          </w:tcPr>
          <w:p w:rsidR="0092788E" w:rsidRDefault="009647F8">
            <w:pPr>
              <w:pStyle w:val="ConsPlusNormal0"/>
              <w:jc w:val="both"/>
            </w:pPr>
            <w:r>
              <w:t>Определение форм и критериев мониторинга учебных достижений и формирования социальной компетентности обучающегося</w:t>
            </w:r>
          </w:p>
        </w:tc>
        <w:tc>
          <w:tcPr>
            <w:tcW w:w="0" w:type="auto"/>
            <w:vMerge/>
          </w:tcPr>
          <w:p w:rsidR="0092788E" w:rsidRDefault="0092788E">
            <w:pPr>
              <w:pStyle w:val="ConsPlusNormal0"/>
            </w:pPr>
          </w:p>
        </w:tc>
      </w:tr>
      <w:tr w:rsidR="0092788E">
        <w:tc>
          <w:tcPr>
            <w:tcW w:w="0" w:type="auto"/>
            <w:vMerge/>
          </w:tcPr>
          <w:p w:rsidR="0092788E" w:rsidRDefault="0092788E">
            <w:pPr>
              <w:pStyle w:val="ConsPlusNormal0"/>
            </w:pPr>
          </w:p>
        </w:tc>
        <w:tc>
          <w:tcPr>
            <w:tcW w:w="2551" w:type="dxa"/>
          </w:tcPr>
          <w:p w:rsidR="0092788E" w:rsidRDefault="009647F8">
            <w:pPr>
              <w:pStyle w:val="ConsPlusNormal0"/>
              <w:jc w:val="both"/>
            </w:pPr>
            <w:r>
              <w:t>Определение форм и критериев мониторинга эффективности учебной и коррекционной работы</w:t>
            </w:r>
          </w:p>
        </w:tc>
        <w:tc>
          <w:tcPr>
            <w:tcW w:w="0" w:type="auto"/>
            <w:vMerge/>
          </w:tcPr>
          <w:p w:rsidR="0092788E" w:rsidRDefault="0092788E">
            <w:pPr>
              <w:pStyle w:val="ConsPlusNormal0"/>
            </w:pPr>
          </w:p>
        </w:tc>
      </w:tr>
      <w:tr w:rsidR="0092788E">
        <w:tc>
          <w:tcPr>
            <w:tcW w:w="1587" w:type="dxa"/>
          </w:tcPr>
          <w:p w:rsidR="0092788E" w:rsidRDefault="009647F8">
            <w:pPr>
              <w:pStyle w:val="ConsPlusNormal0"/>
            </w:pPr>
            <w:r>
              <w:t>Реализация</w:t>
            </w:r>
          </w:p>
        </w:tc>
        <w:tc>
          <w:tcPr>
            <w:tcW w:w="2551" w:type="dxa"/>
          </w:tcPr>
          <w:p w:rsidR="0092788E" w:rsidRDefault="009647F8">
            <w:pPr>
              <w:pStyle w:val="ConsPlusNormal0"/>
            </w:pPr>
            <w:r>
              <w:t>Практическое применение АОП</w:t>
            </w:r>
          </w:p>
        </w:tc>
        <w:tc>
          <w:tcPr>
            <w:tcW w:w="4876" w:type="dxa"/>
          </w:tcPr>
          <w:p w:rsidR="0092788E" w:rsidRDefault="009647F8">
            <w:pPr>
              <w:pStyle w:val="ConsPlusNormal0"/>
              <w:jc w:val="both"/>
            </w:pPr>
            <w:r>
              <w:t>- организаци</w:t>
            </w:r>
            <w:r>
              <w:t>я деятельности учителя и специалистов психолого-педагогического сопровождения в соответствии с Программой и планом;</w:t>
            </w:r>
          </w:p>
          <w:p w:rsidR="0092788E" w:rsidRDefault="009647F8">
            <w:pPr>
              <w:pStyle w:val="ConsPlusNormal0"/>
              <w:jc w:val="both"/>
            </w:pPr>
            <w:r>
              <w:t>- организация мониторинга учебных достижений и социальной компетентности ребенка;</w:t>
            </w:r>
          </w:p>
          <w:p w:rsidR="0092788E" w:rsidRDefault="009647F8">
            <w:pPr>
              <w:pStyle w:val="ConsPlusNormal0"/>
              <w:jc w:val="both"/>
            </w:pPr>
            <w:r>
              <w:t>- организация мониторинга эффективности коррекционной рабо</w:t>
            </w:r>
            <w:r>
              <w:t>ты</w:t>
            </w:r>
          </w:p>
        </w:tc>
      </w:tr>
      <w:tr w:rsidR="0092788E">
        <w:tc>
          <w:tcPr>
            <w:tcW w:w="1587" w:type="dxa"/>
          </w:tcPr>
          <w:p w:rsidR="0092788E" w:rsidRDefault="009647F8">
            <w:pPr>
              <w:pStyle w:val="ConsPlusNormal0"/>
              <w:jc w:val="both"/>
            </w:pPr>
            <w:r>
              <w:t>Анализ и коррекция</w:t>
            </w:r>
          </w:p>
        </w:tc>
        <w:tc>
          <w:tcPr>
            <w:tcW w:w="2551" w:type="dxa"/>
          </w:tcPr>
          <w:p w:rsidR="0092788E" w:rsidRDefault="009647F8">
            <w:pPr>
              <w:pStyle w:val="ConsPlusNormal0"/>
              <w:jc w:val="both"/>
            </w:pPr>
            <w:r>
              <w:t>Определение сроков и способов анализа и коррекции АОП</w:t>
            </w:r>
          </w:p>
        </w:tc>
        <w:tc>
          <w:tcPr>
            <w:tcW w:w="4876" w:type="dxa"/>
          </w:tcPr>
          <w:p w:rsidR="0092788E" w:rsidRDefault="009647F8">
            <w:pPr>
              <w:pStyle w:val="ConsPlusNormal0"/>
            </w:pPr>
            <w:r>
              <w:t>- организация деятельности ПМПк по анализу эффективности работы, динамики развития и учебных достижений ребенка;</w:t>
            </w:r>
          </w:p>
          <w:p w:rsidR="0092788E" w:rsidRDefault="009647F8">
            <w:pPr>
              <w:pStyle w:val="ConsPlusNormal0"/>
            </w:pPr>
            <w:r>
              <w:t>- внесение корректив в АОП</w:t>
            </w:r>
          </w:p>
        </w:tc>
      </w:tr>
    </w:tbl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ind w:firstLine="540"/>
        <w:jc w:val="both"/>
      </w:pPr>
      <w:r>
        <w:t xml:space="preserve">Представленная последовательность действий специалистов ОО соблюдается, если у ребенка есть заключение ПМПК с указанием обучения по определенному варианту АООП, в том числе ребенка с инвалидностью или обучающегося, имеющего рекомендации врачебной комиссии </w:t>
      </w:r>
      <w:r>
        <w:t>(медицинской организации) по обучению на дому. Обращаем ваше внимание на то, что требования ФГОС по объемам учебной нагрузки для всех обучающихся, в том числе для обучающихся на дому, должны быть выполнены полностью, то есть не допускается уменьшение учебн</w:t>
      </w:r>
      <w:r>
        <w:t>ых часов и, тем более, отсутствие у ребенка, обучающегося на дому, контактных часов работы с учителем по отдельным предметам.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При выявлении трудностей в освоении основной образовательной программы определенного уровня образования (в случае отсутствия заклю</w:t>
      </w:r>
      <w:r>
        <w:t xml:space="preserve">чения ПМПК), первым шагом администрации и специалистов образовательной организации будет привлечение внимания родителей к данной ситуации и рекомендации посетить ПМПК. При несогласии родителей на прохождение ПМПК ребенку оказываются образовательные услуги </w:t>
      </w:r>
      <w:r>
        <w:t>на общих основаниях.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По результатам мониторинга готовности системы общего образования к введению ФГОС ОВЗ на региональном уровне необходимо: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 xml:space="preserve">- обеспечить полное комплектование штатов психолого-медико-педагогических комиссий в соответствие с требованиями </w:t>
      </w:r>
      <w:hyperlink r:id="rId15" w:tooltip="Приказ Минобрнауки России от 20.09.2013 N 1082 &quot;Об утверждении Положения о психолого-медико-педагогической комиссии&quot; (Зарегистрировано в Минюсте России 23.10.2013 N 30242) ------------ Утратил силу или отменен {КонсультантПлюс}">
        <w:r>
          <w:rPr>
            <w:color w:val="0000FF"/>
          </w:rPr>
          <w:t>приказа</w:t>
        </w:r>
      </w:hyperlink>
      <w:r>
        <w:t xml:space="preserve"> Министерства образования и науки Российской Федерации от 20 сентября 2013 г. N 1082 "Об утверждении Положения о психолого-медико-педагогической комиссии";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- обеспечить полное ко</w:t>
      </w:r>
      <w:r>
        <w:t xml:space="preserve">мплектование штатов служб комплексного сопровождения детей с ОВЗ в общеобразовательных организациях (ПМПк) в соответствии с требованиями </w:t>
      </w:r>
      <w:hyperlink r:id="rId16" w:tooltip="Приказ Минобрнауки России от 30.08.2013 N 1015 (ред. от 10.06.2019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>
        <w:r>
          <w:rPr>
            <w:color w:val="0000FF"/>
          </w:rPr>
          <w:t>приказа</w:t>
        </w:r>
      </w:hyperlink>
      <w:r>
        <w:t xml:space="preserve"> Минист</w:t>
      </w:r>
      <w:r>
        <w:t>ерства образования и науки Российской Федерации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</w:t>
      </w:r>
      <w:r>
        <w:t>го общего и среднего общего образования" (далее - приказ N 1015);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 xml:space="preserve">- обеспечить введение ставок тьюторов, ассистентов для сопровождения детей с ОВЗ, детей-инвалидов в штатное расписание общеобразовательных организаций исходя из количества рекомендаций ПМПК </w:t>
      </w:r>
      <w:r>
        <w:t xml:space="preserve">и с учетом требования </w:t>
      </w:r>
      <w:hyperlink r:id="rId17" w:tooltip="Приказ Минобрнауки России от 30.08.2013 N 1015 (ред. от 10.06.2019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>
        <w:r>
          <w:rPr>
            <w:color w:val="0000FF"/>
          </w:rPr>
          <w:t>приказа N 1015</w:t>
        </w:r>
      </w:hyperlink>
      <w:r>
        <w:t>;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- продолжить создание доступной архитектурной среды в общеобразовательных организациях;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- продолжить повышение кв</w:t>
      </w:r>
      <w:r>
        <w:t>алификации, профессиональную переподготовку педагогов, осуществляющих обучение детей с ОВЗ в соответствии со сроками введения ФГОС ОВЗ;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- обеспечить вариативность моделей обучения детей с ОВЗ;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- обеспечить условия для социальной инклюзии в рамках внеурочной работы общеобразовательных организаций для детей, которым рекомендовано обучение на дому;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- обеспечить регулярный мониторинг введения ФГОС ОВЗ в общеобразовательных организациях;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- повышать и</w:t>
      </w:r>
      <w:r>
        <w:t>нформирование родителей детей с ОВЗ о введении ФГОС ОВЗ, условиях, созданных в образовательных организациях для обучения детей с ОВЗ, инвалидностью в субъекте Российской Федерации через размещение соответствующей информации на официальном сайте регионально</w:t>
      </w:r>
      <w:r>
        <w:t>го органа управления образованием и на сайтах образовательных организаций;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- повышать информирование административных и педагогических работников по вопросам нормативного регулирования образования обучающихся с ОВЗ и инвалидностью, требований ФГОС ОВЗ, раз</w:t>
      </w:r>
      <w:r>
        <w:t>работки АООП.</w:t>
      </w:r>
    </w:p>
    <w:p w:rsidR="0092788E" w:rsidRDefault="0092788E">
      <w:pPr>
        <w:pStyle w:val="ConsPlusNormal0"/>
        <w:jc w:val="both"/>
      </w:pPr>
    </w:p>
    <w:p w:rsidR="0092788E" w:rsidRDefault="0092788E">
      <w:pPr>
        <w:pStyle w:val="ConsPlusNormal0"/>
        <w:jc w:val="both"/>
      </w:pPr>
    </w:p>
    <w:p w:rsidR="0092788E" w:rsidRDefault="0092788E">
      <w:pPr>
        <w:pStyle w:val="ConsPlusNormal0"/>
        <w:jc w:val="both"/>
      </w:pPr>
    </w:p>
    <w:p w:rsidR="0092788E" w:rsidRDefault="0092788E">
      <w:pPr>
        <w:pStyle w:val="ConsPlusNormal0"/>
        <w:jc w:val="both"/>
      </w:pP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jc w:val="center"/>
        <w:outlineLvl w:val="1"/>
      </w:pPr>
      <w:r>
        <w:t>ОТВЕТЫ НА ЧАСТО ЗАДАВАЕМЫЕ ВОПРОСЫ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jc w:val="center"/>
      </w:pPr>
      <w:r>
        <w:t>(Стилистика авторов вопросов сохранена)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ind w:firstLine="540"/>
        <w:jc w:val="both"/>
      </w:pPr>
      <w:r>
        <w:t>1. ВОПРОС: В нашем муниципалитете всего 10 общеобразовательных организаций. 1 сентября 2017 года в одну школу (предварительно) придет 1 ребенок с ОВЗ, в остальн</w:t>
      </w:r>
      <w:r>
        <w:t>ые школы - дети с ОВЗ не придут. К тому же, мы сделали анализ до 2020 года, у нас детей с ОВЗ будет всего 4 и они придут в две школы. В связи с этим у нас вопрос: Нужно ли во всех школах принимать локальные акты по введению ФГОС с ОВЗ? разрабатывать адапти</w:t>
      </w:r>
      <w:r>
        <w:t>рованные программы? заключать договора о сотрудничестве и т.д.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ОТВЕТ: Согласно статистическим данным только детей с инвалидностью в Российской Федерации от 4 до 6% от общего количества детей. Детей с ОВЗ в 3 - 4 раза больше, причем с каждым годом число дет</w:t>
      </w:r>
      <w:r>
        <w:t>ей с ОВЗ увеличивается. При этом, семьи мигрируют. Поэтому, приведенный Вами прогноз, очень сомнителен. Подготовка к введению ФГОС ОВЗ предполагает, кроме прочего, подготовку кадров, и это важно сделать заранее. Что касается разработки адаптированных прогр</w:t>
      </w:r>
      <w:r>
        <w:t>амм, то они разрабатываются для ребенка. Если ребенка с ОВЗ нет в вашей школе, то и адаптированная программа не нужна.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ind w:firstLine="540"/>
        <w:jc w:val="both"/>
      </w:pPr>
      <w:r>
        <w:t xml:space="preserve">2. ВОПРОС: В чем разница между коррекционным классом и инклюзивным классом? Коррекционный класс - это где все дети обучаются по АООП, а </w:t>
      </w:r>
      <w:r>
        <w:t>инклюзивный класс - среди здоровых детей обучается 1 - 2 ребенка с ОВЗ. Это правильно?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ОТВЕТ: Правильно, коррекционный класс - это класс, в котором дети одной категории (например, все дети с задержкой психического развития) обучаются по адаптированной осно</w:t>
      </w:r>
      <w:r>
        <w:t>вной общеобразовательной программе начального общего образования обучающихся с ЗПР (АООП НОО ЗПР), а инклюзивный класс - это класс, в котором совместно с нормально развивающимися сверстниками обучается ребенок с ЗПР по адаптированной основной общеобразоват</w:t>
      </w:r>
      <w:r>
        <w:t>ельной программе. В условиях введения ФГОС ОВЗ в обоих случаях должна быть разработана адаптированная основная общеобразовательная программа начального общего образования обучающихся с ЗПР.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ind w:firstLine="540"/>
        <w:jc w:val="both"/>
      </w:pPr>
      <w:r>
        <w:t>3. ВОПРОС: Разъясните, правильно ли мы поняли, что в соответствии</w:t>
      </w:r>
      <w:r>
        <w:t xml:space="preserve"> с </w:t>
      </w:r>
      <w:hyperlink r:id="rId18" w:tooltip="&lt;Письмо&gt; Минобрнауки России от 11.03.2016 N ВК-452/07 &quot;О введении ФГОС ОВЗ&quot; (вместе с &quot;Методическими рекомендациями по вопросам внедрения федерального государственного образовательного стандарта начального общего образования обучающихся с ограниченными возможн">
        <w:r>
          <w:rPr>
            <w:color w:val="0000FF"/>
          </w:rPr>
          <w:t>Письмом</w:t>
        </w:r>
      </w:hyperlink>
      <w:r>
        <w:t xml:space="preserve"> Министерства образования и науки РФ от 11 марта 2016 г. N ВК-452/07 "О введении ФГОС ОВЗ", адаптированная образовательная программа, котор</w:t>
      </w:r>
      <w:r>
        <w:t>ая соответствует ФГОС ОВЗ, необходима для детей с ОВЗ, пришедших в первый класс с 1 сентября 2016 года, а дети с ОВЗ, обучающиеся в 3 - 4 классах, занимаются по-старому, по скорректированным программам по предметам и программам коррекционных занятий.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ОТВЕТ</w:t>
      </w:r>
      <w:r>
        <w:t>: Дети с ОВЗ, зачисленные в образовательную организацию до 1 сентября 2016 года (обучающиеся во 2, 3, 4 и т.д. классах) обучаются по тем программам, по которым обучались ранее. Вместе с тем, всем детям, независимо от класса, должны быть созданы специальные</w:t>
      </w:r>
      <w:r>
        <w:t xml:space="preserve"> условия для получения образования в соответствии со </w:t>
      </w:r>
      <w:hyperlink r:id="rId19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ст. 79</w:t>
        </w:r>
      </w:hyperlink>
      <w:r>
        <w:t xml:space="preserve"> Закона об образовании и с учетом заключения ПМПК.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Для обучения детей с ОВЗ, зачисленных в общеобразовательную организацию до 1 сентября 2016 года (обучающиеся 2, 3, 4 и т.д. классов) и обучающихся в отдельных (</w:t>
      </w:r>
      <w:r>
        <w:t>коррекционных) классах или школах, необходимо разработать адаптированную основную общеобразовательную программу начального, или основного, или среднего образования в соответствии с требованиями ФГОС начального общего образования и с учетом примерной основн</w:t>
      </w:r>
      <w:r>
        <w:t>ой образовательной программы НОО (</w:t>
      </w:r>
      <w:hyperlink r:id="rId20" w:tooltip="Приказ Минобрнауки России от 31.12.2015 N 1576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31.12.2015 N 1576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</w:t>
      </w:r>
      <w:r>
        <w:t>ции от 6 октября 2009 г. N 373"), или в соответствии с требованиями ФГОС основного общего образования и с учетом примерной основной образовательной программы ООО (</w:t>
      </w:r>
      <w:hyperlink r:id="rId21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31.12.2015 N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</w:t>
      </w:r>
      <w:r>
        <w:t xml:space="preserve"> Российской Федерации от 17 декабря 2010 г. N 1897"); или в соответствии с требованиями ФГОС среднего общего образования и с учетом примерной основной образовательной программы СОО (</w:t>
      </w:r>
      <w:hyperlink r:id="rId22" w:tooltip="Приказ Минобрнауки России от 31.12.2015 N 1578 &quot;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&quot; (Зарег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31.12.2015 N 1578 "О внесении изменений в федеральный государственный образовательный стандарт среднего общего образования, утвержденный приказом Министерства о</w:t>
      </w:r>
      <w:r>
        <w:t>бразования и науки Российской Федерации от 17 мая 2012 г. N 413").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ind w:firstLine="540"/>
        <w:jc w:val="both"/>
      </w:pPr>
      <w:r>
        <w:t>4. ВОПРОС: 1. Может ли ТПМПК, не присвоив ребенку статус с ОВЗ, дать заключение в группу компенсирующей направленности ДОО (на основании действующих нормативно-правовых документов, наприме</w:t>
      </w:r>
      <w:r>
        <w:t>р, ПООП и др.)? Имеет ли право ребенок без статуса ОВЗ посещать данную группу ДОО? 2. Если дети без статуса ОВЗ посещают группу компенсирующей направленности детского сада (по рекомендации ПМПК), например, для детей с нарушениями речи (в официальном порядк</w:t>
      </w:r>
      <w:r>
        <w:t>е установлены диагнозы: ОНР 3 уровень, дизартрия), какая программа должна реализовываться с данной категорией детей в специальной группе: основная образовательная программа ДОО или АООП, ведь статуса ОВЗ нет?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ОТВЕТ: 1. ТПМПК не присваивает статус. ТПМПК определяет необходимость создания специальных условий получения образования (работа специалистов, адаптация программы, сроки обучения и т.д.). Заключение ТПМПК выдается родителям, а не группе компенсирующей напр</w:t>
      </w:r>
      <w:r>
        <w:t>авленности. Если ребенку ПМПК рекомендовала обучение по адаптированной основной образовательной программе дошкольного образования для обучающихся (глухих, слабослышащих, слепых, слабовидящих, с нарушениями опорно-двигательного аппарата, с тяжелыми нарушени</w:t>
      </w:r>
      <w:r>
        <w:t>ями речи (или с ФФНР, или с ОНР), с ЗПР, с умственной отсталостью, с расстройствами аутистического спектра, с тяжелыми и множественными нарушениями развития), то ребенок имеет право посещать группу компенсирующей направленности, созданную для детей определ</w:t>
      </w:r>
      <w:r>
        <w:t>енной категории. Если ПМПК не рекомендовала обучение по АООП, то посещать группу компенсирующей направленности ребенок не может. Он будет посещать группу общеразвивающей направленности.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2. В группе компенсирующей направленности должна реализовываться адапт</w:t>
      </w:r>
      <w:r>
        <w:t xml:space="preserve">ированная основная образовательная программа дошкольного образования для конкретной категории воспитанников. Работа с воспитанниками с общим недоразвитием речи (ОНР), чья речь соответствует III уровню развития речи, требует учета состояния и развития всех </w:t>
      </w:r>
      <w:r>
        <w:t>компонентов речи, т.е. совместной работы воспитателя и логопеда, что и происходит при реализации АООП.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ind w:firstLine="540"/>
        <w:jc w:val="both"/>
      </w:pPr>
      <w:r>
        <w:t>5. ВОПРОС: Убедительно прошу оказать содействие в вопросе, касающемся ФГОС ОВЗ для глухих детей в части сроков обучения: согласно методическим рекоменда</w:t>
      </w:r>
      <w:r>
        <w:t xml:space="preserve">циям период обучения по АООП ОВЗ начального общего образования для глухих детей с нормой развития интеллекта составляет 5 - 6 лет, обучение по программе основного общего образования - 5 лет (ранее в соответствие с </w:t>
      </w:r>
      <w:hyperlink r:id="rId23" w:tooltip="Ссылка на КонсультантПлюс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N 29/2065-п от 10 апреля 2002 г. сроки обучения глухих детей с нормой интеллекта составляли: начальное общее о</w:t>
      </w:r>
      <w:r>
        <w:t>бразование - 4 года (5 лет с подготовительным классом без базовой дошкольной подготовки) основное общее образование - 7 лет.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Уменьшение сроков обучения по основному общему образованию до 5 лет значительно усложняет получение знаний по предметам программы о</w:t>
      </w:r>
      <w:r>
        <w:t>сновного общего образования в связи с увеличением количества образовательных предметов и объема учебного материала по дисциплинам, а так же, начиная с 2016/17 учебного года, увеличением количества Государственных выпускных экзаменов с двух обязательных, до</w:t>
      </w:r>
      <w:r>
        <w:t xml:space="preserve"> 4-х: двух обязательных и двух по выбору.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В связи с вышеизложенным, прошу дать разъяснения о возможности сохранения в прежних рамках сроков обучения по программам начального образования - 4 года, основного общего образования - 7 лет детям с нарушением слух</w:t>
      </w:r>
      <w:r>
        <w:t>а (глухим с нормой интеллектуального развития).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ОТВЕТ: Период обучения по АООП начального общего образования для глухих детей с сохранным интеллектом составляет от 4 лет (вариант 1 АООП) до 6 лет (вариант 2 АООП), согласно ФГОС НОО ОВЗ (</w:t>
      </w:r>
      <w:hyperlink r:id="rId24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">
        <w:r>
          <w:rPr>
            <w:color w:val="0000FF"/>
          </w:rPr>
          <w:t>Приказ</w:t>
        </w:r>
      </w:hyperlink>
      <w:r>
        <w:t xml:space="preserve"> Минобрнауки России от "19" декабря 2014 г. N 1598). На уровне основного образования сроки и условия получения образования регулируются ФГОС основного общего образ</w:t>
      </w:r>
      <w:r>
        <w:t xml:space="preserve">ования (Приказы Минобрнауки России от 29.12.2014 N 1897; от 31.12.2015 </w:t>
      </w:r>
      <w:hyperlink r:id="rId25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">
        <w:r>
          <w:rPr>
            <w:color w:val="0000FF"/>
          </w:rPr>
          <w:t>N 1577</w:t>
        </w:r>
      </w:hyperlink>
      <w:r>
        <w:t>). Согласно ФГОС ООО сроки обучения для лиц с ОВЗ при обучении по адаптир</w:t>
      </w:r>
      <w:r>
        <w:t>ованным основным образовательным программ основного общего образования увеличиваются не более, чем на один год. Таким образом, глухие обучающиеся на уровне основного общего образования могут обучаться не более 6 лет. Обращаем Ваше внимание на то, что сегод</w:t>
      </w:r>
      <w:r>
        <w:t>няшние ученики, обучающиеся на уровне основного общего образования, должны учиться не более 6 лет (в связи с отменой Типового положения о СКОУ и, соответственно, приказов 2002 года). Однако первоклассники 2016 года уже будут обучаться, как и сегодняшние вы</w:t>
      </w:r>
      <w:r>
        <w:t>пускники, 12 лет. А вот длительность обучения учащихся, поступивших в школу с 2011 по 2015 годы и обучающихся еще на уровне начального образования, определяется исключительно рекомендациями ПМПК. Необходимо изучить документы, данные ПМПК на каждого ребенка</w:t>
      </w:r>
      <w:r>
        <w:t>, и локальным актом школы определить срок обучения.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ind w:firstLine="540"/>
        <w:jc w:val="both"/>
      </w:pPr>
      <w:r>
        <w:t>6. ВОПРОС: Вправе ли орган управления образованием определить в Порядке обучения детей-инвалидов на дому количество часов на реализацию индивидуального учебного плана, ограничив его до 12 ч. для находящи</w:t>
      </w:r>
      <w:r>
        <w:t>хся дома и до 6 ч., находящихся в стационаре (больнице)?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 xml:space="preserve">ОТВЕТ: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</w:t>
      </w:r>
      <w:r>
        <w:t>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 (</w:t>
      </w:r>
      <w:hyperlink r:id="rId26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Статья 41</w:t>
        </w:r>
      </w:hyperlink>
      <w:r>
        <w:t xml:space="preserve"> ФЗ N 273 </w:t>
      </w:r>
      <w:r>
        <w:t>"Об образовании в Российской Федерации).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Обратите внимание на то, что рекомендации "обучение на дому" дает врачебная комиссия не только обучающимся с инвалидностью. При этом объем часов, который отражается в индивидуальном плане, должен соответствовать тре</w:t>
      </w:r>
      <w:r>
        <w:t>бованиям ФГОС того уровня образования, который осваивает обучающийся и максимально допустимой учебной нагрузке, установленной СаНПиН (например, 21 час в 1 классе). Это возможно, если школа организует обучение ребенка в очной (с присутствием на уроках), очн</w:t>
      </w:r>
      <w:r>
        <w:t>о-заочной (приход учителя в дом, использование дистанционных технологий), заочной (использование дистанционных технологий) формах. Обучающиеся с ОВЗ должны обучаться по адаптированной основной общеобразовательной программе (определенного уровня образования</w:t>
      </w:r>
      <w:r>
        <w:t>) в соответствии с рекомендациями ПМПК, при этом с ребенком должны работать не только учителя, но и специалисты сопровождения, рекомендованные ПМПК.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Таким образом, Порядок регламентации и оформления отношений государственной и муниципальной образовательной</w:t>
      </w:r>
      <w:r>
        <w:t xml:space="preserve">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определенный нормативн</w:t>
      </w:r>
      <w:r>
        <w:t>ым правовым актом уполномоченного органа государственной власти субъекта Российской Федерации, не может ограничивать образовательный процесс определенным количеством часов для всех обучающихся на дому или в медицинской организации. Количество часов учебног</w:t>
      </w:r>
      <w:r>
        <w:t>о плана должно соответствовать ФГОС и быть индивидуализированным с учетом трудностей в развитии ребенка и его индивидуальных возможностей, состояния здоровья.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ind w:firstLine="540"/>
        <w:jc w:val="both"/>
      </w:pPr>
      <w:r>
        <w:t>7. ВОПРОС: Распространяется ли Порядок обучения детей-инвалидов на дому на детей-инвалидов, обуч</w:t>
      </w:r>
      <w:r>
        <w:t>ающихся дистанционно. Проблема: нам (педагогам и родителям) чиновники от образования объясняют, что дети-инвалиды, обучающиеся на дому и дети-инвалиды обучающиеся дистанционно - это разные категории, и самое главное документ органа управлением образованием</w:t>
      </w:r>
      <w:r>
        <w:t xml:space="preserve"> (Порядок), ограничивающий количество часов, является аргументом для финансистов.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ОТВЕТ: Распространяется, если у них есть рекомендации врачебной комиссии на обучение на дому.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ind w:firstLine="540"/>
        <w:jc w:val="both"/>
      </w:pPr>
      <w:r>
        <w:t>8. ВОПРОС: Согласно Заключению ПМПК моей дочери необходимо создать особые услов</w:t>
      </w:r>
      <w:r>
        <w:t xml:space="preserve">ия в детском саду. В этом Заключении нам написали, что нам положен ассистент (помощник). В </w:t>
      </w:r>
      <w:hyperlink r:id="rId27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ст. 79</w:t>
        </w:r>
      </w:hyperlink>
      <w:r>
        <w:t xml:space="preserve"> ФЗ Об образовании также значится ассистент (помощник), осуществляющий техническую помощь. Очень часто люди называют этого помощника тьютором. Я всегда считала, что тьютор -</w:t>
      </w:r>
      <w:r>
        <w:t xml:space="preserve"> это участник обучающего процесса, имеет высшее педагогическое образование, тогда как помощник помогает одеться, поесть и т.д. Но в законе этого тьютора вообще нет. Ищу в сад ребенку помощника, на объявление откликаются тьюторы, у которых соответственно др</w:t>
      </w:r>
      <w:r>
        <w:t xml:space="preserve">угие совершенно ожидания по поводу оплаты труда. Подскажите, откуда это понятие тьютор появилось и какие документы регламентируют его функционал. Документы, регламентирующие функционал помощника, также интересуют. Если согласно закону тьютор и ассистент - </w:t>
      </w:r>
      <w:r>
        <w:t>это одно лицо, можно ли требовать с сада нанять нам именно тьютора? Заранее спасибо!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ОТВЕТ: Вы абсолютно правы в том, что "тьютор" - это участник образовательного процесса, имеет высшее педагогическое образование, тогда как ассистент (помощник) оказывает т</w:t>
      </w:r>
      <w:r>
        <w:t>ехническую помощь: помогает одеться, поесть и т.д., к нему не предъявляется требование о наличии высшего педагогического образования.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 xml:space="preserve">Должность "тьютор" утверждена </w:t>
      </w:r>
      <w:hyperlink r:id="rId28" w:tooltip="Постановление Правительства РФ от 08.08.2013 N 678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------------ Утратил силу или о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</w:t>
      </w:r>
      <w:r>
        <w:t>елей образовательных организаций".</w:t>
      </w:r>
    </w:p>
    <w:p w:rsidR="0092788E" w:rsidRDefault="009647F8">
      <w:pPr>
        <w:pStyle w:val="ConsPlusNormal0"/>
        <w:spacing w:before="240"/>
        <w:ind w:firstLine="540"/>
        <w:jc w:val="both"/>
      </w:pPr>
      <w:hyperlink r:id="rId29" w:tooltip="Приказ Минтруда России от 10.01.2017 N 10н &quot;Об утверждении профессионального стандарта &quot;Специалист в области воспитания&quot; (Зарегистрировано в Минюсте России 26.01.2017 N 45406) ------------ Утратил силу или отменен {КонсультантПлюс}">
        <w:r>
          <w:rPr>
            <w:color w:val="0000FF"/>
          </w:rPr>
          <w:t>Приказом</w:t>
        </w:r>
      </w:hyperlink>
      <w:r>
        <w:t xml:space="preserve"> Минтруда России от 10 января 2017 г. N 10н утвержден профессиональный </w:t>
      </w:r>
      <w:hyperlink r:id="rId30" w:tooltip="Приказ Минтруда России от 10.01.2017 N 10н &quot;Об утверждении профессионального стандарта &quot;Специалист в области воспитания&quot; (Зарегистрировано в Минюсте России 26.01.2017 N 45406) ------------ Утратил силу или отменен {КонсультантПлюс}">
        <w:r>
          <w:rPr>
            <w:color w:val="0000FF"/>
          </w:rPr>
          <w:t>стандарт</w:t>
        </w:r>
      </w:hyperlink>
      <w:r>
        <w:t xml:space="preserve"> "Специалист в области воспитания", в котором одной из 6 обобщенных трудовых функций определена ОТФ "тьюторское сопровождение обучающихся".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Профессиональный стандарт "Ассистент (помощник) по техническому сопровожд</w:t>
      </w:r>
      <w:r>
        <w:t>ению образования инвалидов и лиц с ОВЗ" разработан, одобрен Национальным Советом по профессиональным стандартам и готовится к утверждению приказом Минтруда России. В настоящее время функции ассистента (помощника) в детском саду может исполнять помощник вос</w:t>
      </w:r>
      <w:r>
        <w:t>питателя.</w:t>
      </w:r>
    </w:p>
    <w:p w:rsidR="0092788E" w:rsidRDefault="0092788E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278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88E" w:rsidRDefault="0092788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88E" w:rsidRDefault="0092788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788E" w:rsidRDefault="009647F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2788E" w:rsidRDefault="009647F8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88E" w:rsidRDefault="0092788E">
            <w:pPr>
              <w:pStyle w:val="ConsPlusNormal0"/>
            </w:pPr>
          </w:p>
        </w:tc>
      </w:tr>
    </w:tbl>
    <w:p w:rsidR="0092788E" w:rsidRDefault="009647F8">
      <w:pPr>
        <w:pStyle w:val="ConsPlusNormal0"/>
        <w:spacing w:before="300"/>
        <w:ind w:firstLine="540"/>
        <w:jc w:val="both"/>
      </w:pPr>
      <w:r>
        <w:t>10. ВОПРОС: Обучаясь по индивидуальному образовательному маршруту, ребенок с ОВЗ тем не менее с трудом осваивает учебный материал. Родители ребенка-инвалида настаивают на упрощении заданий. Однако, педагогический коллектив настаивает на продолжении обучени</w:t>
      </w:r>
      <w:r>
        <w:t>я по разработанному маршруту. Как должен поступить классный руководитель, родители, руководитель ОУ в сложившейся ситуации?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ОТВЕТ: Прежде всего, необходимо уточнить формулировки, поскольку формулировка "ребенок обучается по индивидуальному образовательному</w:t>
      </w:r>
      <w:r>
        <w:t xml:space="preserve"> маршруту" - не дает никакой информации о ребенке. Если это ребенок с ОВЗ (ограниченными возможностями здоровья), значит, у него есть заключение ПМПК и там должна быть прописана в качестве рекомендаций адаптированная основная образовательная программа для </w:t>
      </w:r>
      <w:r>
        <w:t>обучения определенной категории детей (с нарушениями слуха, зрения, задержкой психического развития и т.п.) на определенном уровне образования (начальное, основное, среднее) и рекомендации по направлениям работы специалистов. Адаптированная программа, кото</w:t>
      </w:r>
      <w:r>
        <w:t>рую разрабатывают специалисты совместно с учителями, и является документом, на основании которого ребенок с ОВЗ получает образование. Если ребенок пошел в первый класс в 2016 году, то он обучается по новым ФГОС НОО обучающихся с ОВЗ, тогда в Заключении ПМП</w:t>
      </w:r>
      <w:r>
        <w:t>К должен быть указан вариант программы с 1 по 4. Уровни заданий определяют варианты программы (1 и 2 варианты соответствуют цензовому образованию, 3 и 4 - не соответствуют цензовому образованию). Если ребенок не может освоить рекомендованный вариант програ</w:t>
      </w:r>
      <w:r>
        <w:t>ммы, то ПМПК может пересмотреть свои рекомендации и по результатам года изменить вариант программы.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 xml:space="preserve">Текущие проблемы с освоением или не освоением ребенком программы решает психолого-педагогический </w:t>
      </w:r>
      <w:hyperlink r:id="rId31" w:tooltip="Распоряжение Минпросвещения России от 09.09.2019 N Р-93 &quot;Об утверждении примерного Положения о психолого-педагогическом консилиуме образовательной организации&quot; {КонсультантПлюс}">
        <w:r>
          <w:rPr>
            <w:color w:val="0000FF"/>
          </w:rPr>
          <w:t>консилиум</w:t>
        </w:r>
      </w:hyperlink>
      <w:r>
        <w:t xml:space="preserve"> школы</w:t>
      </w:r>
      <w:r>
        <w:t>, куда рекомендуется пригласить родителей и обсудить совместно сложившуюся ситуацию. Возможно, необходимо получить консультацию у внешних специалистов, например, дефектолога, который подскажет, какими конкретно методиками можно помочь этому ребенку в овлад</w:t>
      </w:r>
      <w:r>
        <w:t>ении программой.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ind w:firstLine="540"/>
        <w:jc w:val="both"/>
      </w:pPr>
      <w:r>
        <w:t>11. ВОПРОС: Добрый день! Я работаю учителем-логопедом в комбинированных группах ДОУ. Дети прошли ПМПК и им рекомендовано обучение по АОП. У всех детей ОНР, 4 уровень. Могу ли я вместе с другими специалистами на ВСЕХ детей с этим заключением, взяв за основу</w:t>
      </w:r>
      <w:r>
        <w:t xml:space="preserve"> программу Нищевой Н.В., написать ОДНУ программу? Или мне надо на КАЖДОГО ребенка с ОНР писать АОП? Получается 15 программ. Отдельно на каждого ребенка план работы написан.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 xml:space="preserve">ОТВЕТ: Если в группе, в которой Вы работаете, все дети с ОНР, то не важно, как она </w:t>
      </w:r>
      <w:r>
        <w:t>называется, и Вы можете написать одну адаптированную основную образовательную программу дошкольного образования для воспитанников с ОНР. Если же в группе, больше детей нормально развивающихся и меньше с ОНР, то должна реализовываться основная образовательн</w:t>
      </w:r>
      <w:r>
        <w:t>ая программа ДОУ, а для детей с ОНР разрабатывается АОП, она будет представлять из себя индивидуальный учебный план, обязательно включающий работу воспитателя по заданию логопеда во второй половине дня и программу логопеда.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ind w:firstLine="540"/>
        <w:jc w:val="both"/>
      </w:pPr>
      <w:r>
        <w:t>12. ВОПРОС: Может ли ребенок, к</w:t>
      </w:r>
      <w:r>
        <w:t>оторому рекомендована адаптированная программа для детей с легкой умственной отсталостью, обучаться инклюзивно в общеобразовательном классе. На основании чего?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 xml:space="preserve">ОТВЕТ: Может. На основании Федерального </w:t>
      </w:r>
      <w:hyperlink r:id="rId32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N 273 от 29.12.2012 "Закон об образовании в Российской Федерации", определившего, чт</w:t>
      </w:r>
      <w:r>
        <w:t>о для любого ребенка, имеющего особые образовательные потребности (с ОВЗ) в соответствии с заключением ПМПК должны быть созданы специальные образовательные условия, в т.ч. реализация адаптированной образовательной программы, учитывающей его особенности, пр</w:t>
      </w:r>
      <w:r>
        <w:t xml:space="preserve">оведение коррекционных (развивающих) занятий со специалистами, рекомендованными ПМПК. Кроме того, </w:t>
      </w:r>
      <w:hyperlink r:id="rId33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определил, что место получения образования определяет только родитель ребенка. К тому же, федеральный государственный образовательный стандарт образования обучающихся с умственной отстало</w:t>
      </w:r>
      <w:r>
        <w:t xml:space="preserve">стью (интеллектуальными нарушениями), принятый в 2014 году, определил, что адаптированная образовательная программа может реализовываться при обучении ребенка с умственной отсталостью (интеллектуальными нарушениями) как в отдельных классах (коррекционных, </w:t>
      </w:r>
      <w:r>
        <w:t>созданных для этой категории детей), так и при совместном обучении (инклюзивно). К тому же, т.к. этот ФГОС безуровневый, т.е. не предполагает проведение аттестации на уровне начального, основного и среднего образования (для выдачи аттестата об образовании)</w:t>
      </w:r>
      <w:r>
        <w:t>, Ваш ребенок, поступив в первый класс, будет переходить из класса в класс со своими одноклассниками, обучаясь вместе с ними, но по своей адаптированной образовательной программе и выпустится вместе с ними, получив вместо аттестата свидетельство об образов</w:t>
      </w:r>
      <w:r>
        <w:t>ании установленного образца, позволяющего ему пойти продолжить обучение по профессиональной программе и получить рабочую специальность.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ind w:firstLine="540"/>
        <w:jc w:val="both"/>
      </w:pPr>
      <w:r>
        <w:t>13. ВОПРОС: До скольких лет обучать ребенка в ОУ по программе СИПР (по заключению ПМПК), если в этом году он зачислен в</w:t>
      </w:r>
      <w:r>
        <w:t xml:space="preserve"> 1 класс обычной МБОУ СОШ? Ребенок-инвалид. Лежачий. Не говорит. Не видит.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 xml:space="preserve">ОТВЕТ: Согласно Федеральному государственному образовательному </w:t>
      </w:r>
      <w:hyperlink r:id="rId34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">
        <w:r>
          <w:rPr>
            <w:color w:val="0000FF"/>
          </w:rPr>
          <w:t>стандарту</w:t>
        </w:r>
      </w:hyperlink>
      <w:r>
        <w:t xml:space="preserve"> образования обучающихся с умственной отсталостью (интеллектуальными нарушениями) от "19" декабря 2014 г. N 1599 ребенок может обучаться в течение 13 лет.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ind w:firstLine="540"/>
        <w:jc w:val="both"/>
      </w:pPr>
      <w:r>
        <w:t>14. ВОПРОС: Нужно ли МБОУ СОШ проходить аккредитацию для того, чтобы выдавать учащ</w:t>
      </w:r>
      <w:r>
        <w:t>имся с умственной отсталостью документ об образовании?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ОТВЕТ: В настоящий момент документами Минобрнауки России и Рособрнадзора не предусматривается проведение аккредитации общеобразовательных организаций, обучающих детей с умственной отсталостью в общеобр</w:t>
      </w:r>
      <w:r>
        <w:t>азовательных классах (совместное, инклюзивное обучение).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ind w:firstLine="540"/>
        <w:jc w:val="both"/>
      </w:pPr>
      <w:r>
        <w:t>15. ВОПРОС: 1 вариант обучения по ФГОС НОО ОВЗ. ПМПК пишет: 1 вариант АООП для (указывается нозологическая группа) или вариант АООП (например) 7.1. В этом случае ребенок учится в общеобразовательном</w:t>
      </w:r>
      <w:r>
        <w:t xml:space="preserve"> классе. Но АООП для него отдельно не пишется и, соответственно, не аккредитуется. Ведь 1 вариант практически полностью соответствует ООП, только усиливается программа коррекционной работы. Так будет правильно?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ОТВЕТ: ПМПК может написать как "1 вариант АОО</w:t>
      </w:r>
      <w:r>
        <w:t>П НОО для (указывается нозологическая группа)", так и "вариант АООП (например) 7.1. Лучше и более понятно - "АООП НОО (нозологическая группа), вариант 1". Т.к. принят ФГОС НОО ОВЗ, школа обязана разработать, например, АООП НОО ТНР (вариант 1), - взяв за ос</w:t>
      </w:r>
      <w:r>
        <w:t xml:space="preserve">нову Основную образовательную программу начального общего образования и добавив в нее программу коррекционной работы именно для детей с ФФНР, ОНР III - IV уровня речевого развития и т.д., утвердить ее и разместить на сайте образовательной организации. Она </w:t>
      </w:r>
      <w:r>
        <w:t>не аккредитуется, т.к. относится к основным образовательным программам, а в Федеральном Законе N 273 "Об образовании в Российской Федерации", статья 11. "Федеральные государственные образовательные стандарты и федеральные государственные требования. Образо</w:t>
      </w:r>
      <w:r>
        <w:t xml:space="preserve">вательные стандарты" в </w:t>
      </w:r>
      <w:hyperlink r:id="rId35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пункте 1</w:t>
        </w:r>
      </w:hyperlink>
      <w:r>
        <w:t>. сказано, что федеральные государственные образовательные стандарты и федеральные государственные требования обеспечивают: вариативность содержания образовательных программ соответствующего уровня образования, возможность формирования обр</w:t>
      </w:r>
      <w:r>
        <w:t>азовательных программ различных уровня сложности и направленности с учетом образовательных потребностей и способностей обучающихся.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Если же класс не набрался, для каждого ребенка разрабатывается АОП, причем во ФГОС НОО ОВЗ указано, что "Коррекционная работ</w:t>
      </w:r>
      <w:r>
        <w:t>а осуществляется в ходе всего учебно-воспитательного процесса, при изучении предметов учебного плана и на логопедических занятиях", что предполагает некоторые изменения и программ предметов, с учетом индивидуальных особенностей этого ребенка.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ind w:firstLine="540"/>
        <w:jc w:val="both"/>
      </w:pPr>
      <w:r>
        <w:t xml:space="preserve">16. ВОПРОС: </w:t>
      </w:r>
      <w:r>
        <w:t xml:space="preserve">Ребенку нужен какой-нибудь вариант кроме первого. Но нет такого класса, или родители не согласны в этот класс или школу его отдавать. ПМПК пишет в данном случае тот вариант, который реально соответствует ребенку. Например, АООП, 5.2. В школе класса такого </w:t>
      </w:r>
      <w:r>
        <w:t>нет. Школа пишет АООП, аккредитует ее, но разрабатывает еще и АОП (механизм реализации АООП). Ребенок учится в общеобразовательном классе. Это правильно?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ОТВЕТ: Частично. Школа пишет АООП, не аккредитует ее (см. выше), и разрабатывает еще и АОП (добавляя к</w:t>
      </w:r>
      <w:r>
        <w:t xml:space="preserve"> учебным предметам, которые ребенок изучает вместе с классом, коррекционные курсы (из часов внеурочной деятельности, и программу коррекционной работы логопеда), т.е. учебная нагрузка ребенка будет состоять из 3 частей, что будет отражено в его индивидуальн</w:t>
      </w:r>
      <w:r>
        <w:t>ом учебном плане: 21 час (для 1 класса) + 3 часа ("Произношение", "логопедическая ритмика", "Развитие речи") + не менее 5 часов работы логопеда + оставшиеся 2 часа на направления внеурочной деятельности. Итого: 31 час для ребенка, обучающегося в общеобразо</w:t>
      </w:r>
      <w:r>
        <w:t xml:space="preserve">вательном классе. Причем, т.к. речь идет об уровневом образовании, к концу начальной школы (4, 5 или 6 год обучения) ребенок должен освоить ФГОС НОО, т.к. получение цензового образования предполагает завершенность и оцененность каждого уровня образования. </w:t>
      </w:r>
      <w:r>
        <w:t>Что не позволит переводить ребенка на уровень основного при наличии даже одного неусвоенного предмета, что может оторвать ребенка от класса, в котором он обучался на уровне начального образования.</w:t>
      </w:r>
    </w:p>
    <w:p w:rsidR="0092788E" w:rsidRDefault="0092788E">
      <w:pPr>
        <w:pStyle w:val="ConsPlusNormal0"/>
        <w:jc w:val="both"/>
      </w:pPr>
    </w:p>
    <w:p w:rsidR="0092788E" w:rsidRDefault="009647F8">
      <w:pPr>
        <w:pStyle w:val="ConsPlusNormal0"/>
        <w:ind w:firstLine="540"/>
        <w:jc w:val="both"/>
      </w:pPr>
      <w:r>
        <w:t>17. ВОПРОС: Если ребенок умственно отсталый. ПМПК пишет оп</w:t>
      </w:r>
      <w:r>
        <w:t xml:space="preserve">ять реальный вариант: например АООП 6.3. Опять ситуация, когда родители не отдают ребенка в специальный класс. Ребенок в общеобразовательном классе. Школа пишет АООП и лицензирует ее (но не аккредитует - т.к. у/о, письмо такое было). И опять разрабатывает </w:t>
      </w:r>
      <w:r>
        <w:t>еще и АОП (как реальный механизм включения). Или ПМПК должна прописывать АОП во всех проблемных случаях.</w:t>
      </w:r>
    </w:p>
    <w:p w:rsidR="0092788E" w:rsidRDefault="009647F8">
      <w:pPr>
        <w:pStyle w:val="ConsPlusNormal0"/>
        <w:spacing w:before="240"/>
        <w:ind w:firstLine="540"/>
        <w:jc w:val="both"/>
      </w:pPr>
      <w:r>
        <w:t>ОТВЕТ: См. предыдущий ответ. Все так же. Но школа не лицензирует АООП обучающихся с интеллектуальными нарушениями и не аккредитует ее. И снова разрабат</w:t>
      </w:r>
      <w:r>
        <w:t>ывает еще и АОП (как реальный механизм включения), но в этом случае ребенок осваивает нецензовое образование, т.к. этот вариант ФГОС УО, безуровневый, что позволит ребенку закончить школу вместе со своими одноклассниками и получить свидетельство об обучени</w:t>
      </w:r>
      <w:r>
        <w:t>и установленного образца.</w:t>
      </w:r>
    </w:p>
    <w:p w:rsidR="0092788E" w:rsidRDefault="0092788E">
      <w:pPr>
        <w:pStyle w:val="ConsPlusNormal0"/>
        <w:jc w:val="both"/>
      </w:pPr>
    </w:p>
    <w:p w:rsidR="0092788E" w:rsidRDefault="0092788E">
      <w:pPr>
        <w:pStyle w:val="ConsPlusNormal0"/>
        <w:jc w:val="both"/>
      </w:pPr>
    </w:p>
    <w:p w:rsidR="0092788E" w:rsidRDefault="0092788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2788E">
      <w:headerReference w:type="default" r:id="rId36"/>
      <w:footerReference w:type="default" r:id="rId37"/>
      <w:headerReference w:type="first" r:id="rId38"/>
      <w:footerReference w:type="first" r:id="rId3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7F8" w:rsidRDefault="009647F8">
      <w:r>
        <w:separator/>
      </w:r>
    </w:p>
  </w:endnote>
  <w:endnote w:type="continuationSeparator" w:id="0">
    <w:p w:rsidR="009647F8" w:rsidRDefault="0096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88E" w:rsidRDefault="0092788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2788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2788E" w:rsidRDefault="009647F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2788E" w:rsidRDefault="009647F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2788E" w:rsidRDefault="009647F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2788E" w:rsidRDefault="009647F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88E" w:rsidRDefault="0092788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92788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2788E" w:rsidRDefault="009647F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2788E" w:rsidRDefault="009647F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2788E" w:rsidRDefault="009647F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2788E" w:rsidRDefault="009647F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7F8" w:rsidRDefault="009647F8">
      <w:r>
        <w:separator/>
      </w:r>
    </w:p>
  </w:footnote>
  <w:footnote w:type="continuationSeparator" w:id="0">
    <w:p w:rsidR="009647F8" w:rsidRDefault="0096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2788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2788E" w:rsidRDefault="009647F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Минобрнауки России от 20.02.2017 N 07-818</w:t>
          </w:r>
          <w:r>
            <w:rPr>
              <w:rFonts w:ascii="Tahoma" w:hAnsi="Tahoma" w:cs="Tahoma"/>
              <w:sz w:val="16"/>
              <w:szCs w:val="16"/>
            </w:rPr>
            <w:br/>
            <w:t>"О направлении Методических рекомендаций по вопросам организации обра...</w:t>
          </w:r>
        </w:p>
      </w:tc>
      <w:tc>
        <w:tcPr>
          <w:tcW w:w="2300" w:type="pct"/>
          <w:vAlign w:val="center"/>
        </w:tcPr>
        <w:p w:rsidR="0092788E" w:rsidRDefault="009647F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16.06.2025</w:t>
          </w:r>
        </w:p>
      </w:tc>
    </w:tr>
  </w:tbl>
  <w:p w:rsidR="0092788E" w:rsidRDefault="0092788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2788E" w:rsidRDefault="0092788E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92788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2788E" w:rsidRDefault="009647F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Минобрнауки России от 20.02.2017 N 07-818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направлении Методических рекомендаций по вопросам организации </w:t>
          </w:r>
          <w:r>
            <w:rPr>
              <w:rFonts w:ascii="Tahoma" w:hAnsi="Tahoma" w:cs="Tahoma"/>
              <w:sz w:val="16"/>
              <w:szCs w:val="16"/>
            </w:rPr>
            <w:t>обра...</w:t>
          </w:r>
        </w:p>
      </w:tc>
      <w:tc>
        <w:tcPr>
          <w:tcW w:w="2300" w:type="pct"/>
          <w:vAlign w:val="center"/>
        </w:tcPr>
        <w:p w:rsidR="0092788E" w:rsidRDefault="009647F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16.06.2025</w:t>
          </w:r>
        </w:p>
      </w:tc>
    </w:tr>
  </w:tbl>
  <w:p w:rsidR="0092788E" w:rsidRDefault="0092788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2788E" w:rsidRDefault="0092788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8E"/>
    <w:rsid w:val="004D3B04"/>
    <w:rsid w:val="0092788E"/>
    <w:rsid w:val="0096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A0479-5BB6-4798-B710-D8A62E5D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://login.consultant.ru/link/?req=doc&amp;base=LAW&amp;n=505886&amp;date=16.06.2025&amp;dst=101042&amp;field=134" TargetMode="External"/><Relationship Id="rId18" Type="http://schemas.openxmlformats.org/officeDocument/2006/relationships/hyperlink" Target="http://login.consultant.ru/link/?req=doc&amp;base=LAW&amp;n=256468&amp;date=16.06.2025" TargetMode="External"/><Relationship Id="rId26" Type="http://schemas.openxmlformats.org/officeDocument/2006/relationships/hyperlink" Target="http://login.consultant.ru/link/?req=doc&amp;base=LAW&amp;n=505886&amp;date=16.06.2025&amp;dst=100567&amp;field=134" TargetMode="External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://login.consultant.ru/link/?req=doc&amp;base=LAW&amp;n=193445&amp;date=16.06.2025" TargetMode="External"/><Relationship Id="rId34" Type="http://schemas.openxmlformats.org/officeDocument/2006/relationships/hyperlink" Target="http://login.consultant.ru/link/?req=doc&amp;base=LAW&amp;n=439308&amp;date=16.06.2025&amp;dst=100099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://login.consultant.ru/link/?req=doc&amp;base=LAW&amp;n=439308&amp;date=16.06.2025&amp;dst=100013&amp;field=134" TargetMode="External"/><Relationship Id="rId17" Type="http://schemas.openxmlformats.org/officeDocument/2006/relationships/hyperlink" Target="http://login.consultant.ru/link/?req=doc&amp;base=LAW&amp;n=328522&amp;date=16.06.2025" TargetMode="External"/><Relationship Id="rId25" Type="http://schemas.openxmlformats.org/officeDocument/2006/relationships/hyperlink" Target="http://login.consultant.ru/link/?req=doc&amp;base=LAW&amp;n=193445&amp;date=16.06.2025" TargetMode="External"/><Relationship Id="rId33" Type="http://schemas.openxmlformats.org/officeDocument/2006/relationships/hyperlink" Target="http://login.consultant.ru/link/?req=doc&amp;base=LAW&amp;n=505886&amp;date=16.06.2025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eq=doc&amp;base=LAW&amp;n=328522&amp;date=16.06.2025" TargetMode="External"/><Relationship Id="rId20" Type="http://schemas.openxmlformats.org/officeDocument/2006/relationships/hyperlink" Target="http://login.consultant.ru/link/?req=doc&amp;base=LAW&amp;n=193440&amp;date=16.06.2025" TargetMode="External"/><Relationship Id="rId29" Type="http://schemas.openxmlformats.org/officeDocument/2006/relationships/hyperlink" Target="http://login.consultant.ru/link/?req=doc&amp;base=LAW&amp;n=199498&amp;date=16.06.2025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login.consultant.ru/link/?req=doc&amp;base=LAW&amp;n=439307&amp;date=16.06.2025&amp;dst=100013&amp;field=134" TargetMode="External"/><Relationship Id="rId24" Type="http://schemas.openxmlformats.org/officeDocument/2006/relationships/hyperlink" Target="http://login.consultant.ru/link/?req=doc&amp;base=LAW&amp;n=439307&amp;date=16.06.2025" TargetMode="External"/><Relationship Id="rId32" Type="http://schemas.openxmlformats.org/officeDocument/2006/relationships/hyperlink" Target="http://login.consultant.ru/link/?req=doc&amp;base=LAW&amp;n=505886&amp;date=16.06.2025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ogin.consultant.ru/link/?req=doc&amp;base=LAW&amp;n=153650&amp;date=16.06.2025" TargetMode="External"/><Relationship Id="rId23" Type="http://schemas.openxmlformats.org/officeDocument/2006/relationships/hyperlink" Target="http://login.consultant.ru/link/?req=doc&amp;base=EXP&amp;n=307849&amp;date=16.06.2025" TargetMode="External"/><Relationship Id="rId28" Type="http://schemas.openxmlformats.org/officeDocument/2006/relationships/hyperlink" Target="http://login.consultant.ru/link/?req=doc&amp;base=LAW&amp;n=150570&amp;date=16.06.2025&amp;dst=100049&amp;field=134" TargetMode="External"/><Relationship Id="rId36" Type="http://schemas.openxmlformats.org/officeDocument/2006/relationships/header" Target="header1.xml"/><Relationship Id="rId10" Type="http://schemas.openxmlformats.org/officeDocument/2006/relationships/hyperlink" Target="http://login.consultant.ru/link/?req=doc&amp;base=LAW&amp;n=505886&amp;date=16.06.2025&amp;dst=101037&amp;field=134" TargetMode="External"/><Relationship Id="rId19" Type="http://schemas.openxmlformats.org/officeDocument/2006/relationships/hyperlink" Target="http://login.consultant.ru/link/?req=doc&amp;base=LAW&amp;n=505886&amp;date=16.06.2025&amp;dst=101037&amp;field=134" TargetMode="External"/><Relationship Id="rId31" Type="http://schemas.openxmlformats.org/officeDocument/2006/relationships/hyperlink" Target="http://login.consultant.ru/link/?req=doc&amp;base=LAW&amp;n=333385&amp;date=16.06.2025&amp;dst=10001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EXP&amp;n=623422&amp;date=16.06.2025" TargetMode="External"/><Relationship Id="rId14" Type="http://schemas.openxmlformats.org/officeDocument/2006/relationships/hyperlink" Target="http://login.consultant.ru/link/?req=doc&amp;base=LAW&amp;n=299352&amp;date=16.06.2025" TargetMode="External"/><Relationship Id="rId22" Type="http://schemas.openxmlformats.org/officeDocument/2006/relationships/hyperlink" Target="http://login.consultant.ru/link/?req=doc&amp;base=LAW&amp;n=193860&amp;date=16.06.2025" TargetMode="External"/><Relationship Id="rId27" Type="http://schemas.openxmlformats.org/officeDocument/2006/relationships/hyperlink" Target="http://login.consultant.ru/link/?req=doc&amp;base=LAW&amp;n=505886&amp;date=16.06.2025&amp;dst=101040&amp;field=134" TargetMode="External"/><Relationship Id="rId30" Type="http://schemas.openxmlformats.org/officeDocument/2006/relationships/hyperlink" Target="http://login.consultant.ru/link/?req=doc&amp;base=LAW&amp;n=199498&amp;date=16.06.2025&amp;dst=100009&amp;field=134" TargetMode="External"/><Relationship Id="rId35" Type="http://schemas.openxmlformats.org/officeDocument/2006/relationships/hyperlink" Target="http://login.consultant.ru/link/?req=doc&amp;base=LAW&amp;n=505886&amp;date=16.06.2025&amp;dst=10019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9512</Words>
  <Characters>54221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20.02.2017 N 07-818
"О направлении Методических рекомендаций по вопросам организации образования в рамках внедрения ФГОС ОВЗ"
(вместе с "Методическими рекомендациями руководителям общеобразовательных организаций по сопровожд</vt:lpstr>
    </vt:vector>
  </TitlesOfParts>
  <Company>КонсультантПлюс Версия 4024.00.50</Company>
  <LinksUpToDate>false</LinksUpToDate>
  <CharactersWithSpaces>63606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20.02.2017 N 07-818
"О направлении Методических рекомендаций по вопросам организации образования в рамках внедрения ФГОС ОВЗ"
(вместе с "Методическими рекомендациями руководителям общеобразовательных организаций по сопровождению образовательной деятельности в условиях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</dc:title>
  <dc:creator>Пользователь</dc:creator>
  <cp:lastModifiedBy>Пользователь</cp:lastModifiedBy>
  <cp:revision>2</cp:revision>
  <dcterms:created xsi:type="dcterms:W3CDTF">2025-06-16T03:57:00Z</dcterms:created>
  <dcterms:modified xsi:type="dcterms:W3CDTF">2025-06-16T03:57:00Z</dcterms:modified>
</cp:coreProperties>
</file>